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022F6" w14:textId="3577DADB" w:rsidR="00DF5D79" w:rsidRDefault="002747A3" w:rsidP="00DF5D79">
      <w:pPr>
        <w:jc w:val="center"/>
        <w:rPr>
          <w:rFonts w:ascii="Barlow Semi Condensed" w:hAnsi="Barlow Semi Condensed"/>
          <w:b/>
          <w:bCs/>
          <w:sz w:val="40"/>
          <w:szCs w:val="40"/>
        </w:rPr>
      </w:pPr>
      <w:r w:rsidRPr="00C93683">
        <w:rPr>
          <w:rFonts w:ascii="Barlow Semi Condensed" w:hAnsi="Barlow Semi Condensed"/>
          <w:b/>
          <w:bCs/>
          <w:sz w:val="40"/>
          <w:szCs w:val="40"/>
        </w:rPr>
        <w:t>Coronavirus (COVID-19)</w:t>
      </w:r>
      <w:r w:rsidR="008E25AF">
        <w:rPr>
          <w:rFonts w:ascii="Barlow Semi Condensed" w:hAnsi="Barlow Semi Condensed"/>
          <w:b/>
          <w:bCs/>
          <w:sz w:val="40"/>
          <w:szCs w:val="40"/>
        </w:rPr>
        <w:t xml:space="preserve"> </w:t>
      </w:r>
      <w:r w:rsidR="00D83993">
        <w:rPr>
          <w:rFonts w:ascii="Barlow Semi Condensed" w:hAnsi="Barlow Semi Condensed"/>
          <w:b/>
          <w:bCs/>
          <w:sz w:val="40"/>
          <w:szCs w:val="40"/>
        </w:rPr>
        <w:t>Deep Clean Procedure</w:t>
      </w:r>
    </w:p>
    <w:tbl>
      <w:tblPr>
        <w:tblStyle w:val="TableGrid"/>
        <w:tblW w:w="0" w:type="auto"/>
        <w:tblLook w:val="04A0" w:firstRow="1" w:lastRow="0" w:firstColumn="1" w:lastColumn="0" w:noHBand="0" w:noVBand="1"/>
      </w:tblPr>
      <w:tblGrid>
        <w:gridCol w:w="421"/>
        <w:gridCol w:w="8505"/>
      </w:tblGrid>
      <w:tr w:rsidR="00BB2B95" w:rsidRPr="00D83993" w14:paraId="20F48DD0" w14:textId="77777777" w:rsidTr="00CD3DC1">
        <w:trPr>
          <w:trHeight w:val="454"/>
        </w:trPr>
        <w:tc>
          <w:tcPr>
            <w:tcW w:w="8926" w:type="dxa"/>
            <w:gridSpan w:val="2"/>
            <w:tcBorders>
              <w:top w:val="nil"/>
              <w:left w:val="nil"/>
              <w:bottom w:val="nil"/>
              <w:right w:val="nil"/>
            </w:tcBorders>
            <w:shd w:val="clear" w:color="auto" w:fill="2A2C66"/>
            <w:vAlign w:val="center"/>
          </w:tcPr>
          <w:p w14:paraId="4768F7BB" w14:textId="3A6E5E15" w:rsidR="00BB2B95" w:rsidRPr="00D83993" w:rsidRDefault="00A85AAF" w:rsidP="00997F0F">
            <w:pPr>
              <w:jc w:val="center"/>
              <w:rPr>
                <w:rFonts w:ascii="Barlow Semi Condensed" w:hAnsi="Barlow Semi Condensed"/>
                <w:b/>
                <w:bCs/>
                <w:sz w:val="24"/>
                <w:szCs w:val="24"/>
              </w:rPr>
            </w:pPr>
            <w:r>
              <w:rPr>
                <w:rFonts w:ascii="Barlow Semi Condensed" w:hAnsi="Barlow Semi Condensed"/>
                <w:b/>
                <w:bCs/>
                <w:sz w:val="24"/>
                <w:szCs w:val="24"/>
              </w:rPr>
              <w:t>Preparation</w:t>
            </w:r>
          </w:p>
        </w:tc>
      </w:tr>
      <w:tr w:rsidR="00BB2B95" w:rsidRPr="00D83993" w14:paraId="67350DE2" w14:textId="77777777" w:rsidTr="00CD3DC1">
        <w:trPr>
          <w:trHeight w:val="567"/>
        </w:trPr>
        <w:tc>
          <w:tcPr>
            <w:tcW w:w="421" w:type="dxa"/>
            <w:tcBorders>
              <w:top w:val="nil"/>
              <w:left w:val="nil"/>
              <w:bottom w:val="nil"/>
              <w:right w:val="nil"/>
            </w:tcBorders>
            <w:shd w:val="clear" w:color="auto" w:fill="2A2C66"/>
            <w:vAlign w:val="center"/>
          </w:tcPr>
          <w:p w14:paraId="0CB97567" w14:textId="77777777" w:rsidR="00BB2B95" w:rsidRPr="00D83993" w:rsidRDefault="00BB2B95" w:rsidP="00997F0F">
            <w:pPr>
              <w:jc w:val="center"/>
              <w:rPr>
                <w:rFonts w:ascii="Barlow Semi Condensed" w:hAnsi="Barlow Semi Condensed"/>
                <w:b/>
                <w:bCs/>
                <w:sz w:val="24"/>
                <w:szCs w:val="24"/>
              </w:rPr>
            </w:pPr>
            <w:r w:rsidRPr="00D83993">
              <w:rPr>
                <w:rFonts w:ascii="Barlow Semi Condensed" w:hAnsi="Barlow Semi Condensed"/>
                <w:b/>
                <w:bCs/>
                <w:sz w:val="24"/>
                <w:szCs w:val="24"/>
              </w:rPr>
              <w:t>1</w:t>
            </w:r>
          </w:p>
        </w:tc>
        <w:tc>
          <w:tcPr>
            <w:tcW w:w="8505" w:type="dxa"/>
            <w:tcBorders>
              <w:top w:val="nil"/>
              <w:left w:val="nil"/>
            </w:tcBorders>
            <w:vAlign w:val="center"/>
          </w:tcPr>
          <w:p w14:paraId="5343B2F4" w14:textId="736933D4" w:rsidR="00BB2B95" w:rsidRPr="00BB2B95" w:rsidRDefault="00CD3DC1" w:rsidP="00CD3DC1">
            <w:pPr>
              <w:rPr>
                <w:rFonts w:ascii="Barlow Semi Condensed" w:hAnsi="Barlow Semi Condensed"/>
                <w:sz w:val="24"/>
                <w:szCs w:val="24"/>
              </w:rPr>
            </w:pPr>
            <w:r w:rsidRPr="00CD3DC1">
              <w:rPr>
                <w:rFonts w:ascii="Barlow Semi Condensed" w:hAnsi="Barlow Semi Condensed"/>
                <w:b/>
                <w:bCs/>
                <w:sz w:val="24"/>
                <w:szCs w:val="24"/>
              </w:rPr>
              <w:t>Risk Assess</w:t>
            </w:r>
            <w:r>
              <w:rPr>
                <w:rFonts w:ascii="Barlow Semi Condensed" w:hAnsi="Barlow Semi Condensed"/>
                <w:sz w:val="24"/>
                <w:szCs w:val="24"/>
              </w:rPr>
              <w:t xml:space="preserve"> - </w:t>
            </w:r>
            <w:r w:rsidR="00BB2B95" w:rsidRPr="00BB2B95">
              <w:rPr>
                <w:rFonts w:ascii="Barlow Semi Condensed" w:hAnsi="Barlow Semi Condensed"/>
                <w:sz w:val="24"/>
                <w:szCs w:val="24"/>
              </w:rPr>
              <w:t>Complete a thorough risk assessment</w:t>
            </w:r>
            <w:r w:rsidR="00541A91">
              <w:rPr>
                <w:rFonts w:ascii="Barlow Semi Condensed" w:hAnsi="Barlow Semi Condensed"/>
                <w:sz w:val="24"/>
                <w:szCs w:val="24"/>
              </w:rPr>
              <w:t>. (</w:t>
            </w:r>
            <w:r>
              <w:rPr>
                <w:rFonts w:ascii="Barlow Semi Condensed" w:hAnsi="Barlow Semi Condensed"/>
                <w:sz w:val="24"/>
                <w:szCs w:val="24"/>
              </w:rPr>
              <w:t>l</w:t>
            </w:r>
            <w:r w:rsidR="00541A91">
              <w:rPr>
                <w:rFonts w:ascii="Barlow Semi Condensed" w:hAnsi="Barlow Semi Condensed"/>
                <w:sz w:val="24"/>
                <w:szCs w:val="24"/>
              </w:rPr>
              <w:t xml:space="preserve">ink to risk assessment guide) </w:t>
            </w:r>
          </w:p>
        </w:tc>
      </w:tr>
      <w:tr w:rsidR="00BB2B95" w:rsidRPr="00D83993" w14:paraId="4B805B84" w14:textId="77777777" w:rsidTr="00CD3DC1">
        <w:trPr>
          <w:trHeight w:val="567"/>
        </w:trPr>
        <w:tc>
          <w:tcPr>
            <w:tcW w:w="421" w:type="dxa"/>
            <w:tcBorders>
              <w:top w:val="nil"/>
              <w:left w:val="nil"/>
              <w:bottom w:val="nil"/>
              <w:right w:val="nil"/>
            </w:tcBorders>
            <w:shd w:val="clear" w:color="auto" w:fill="2A2C66"/>
            <w:vAlign w:val="center"/>
          </w:tcPr>
          <w:p w14:paraId="79628FBC" w14:textId="77777777" w:rsidR="00BB2B95" w:rsidRPr="00D83993" w:rsidRDefault="00BB2B95" w:rsidP="00997F0F">
            <w:pPr>
              <w:jc w:val="center"/>
              <w:rPr>
                <w:rFonts w:ascii="Barlow Semi Condensed" w:hAnsi="Barlow Semi Condensed"/>
                <w:b/>
                <w:bCs/>
                <w:sz w:val="24"/>
                <w:szCs w:val="24"/>
              </w:rPr>
            </w:pPr>
            <w:r w:rsidRPr="00D83993">
              <w:rPr>
                <w:rFonts w:ascii="Barlow Semi Condensed" w:hAnsi="Barlow Semi Condensed"/>
                <w:b/>
                <w:bCs/>
                <w:sz w:val="24"/>
                <w:szCs w:val="24"/>
              </w:rPr>
              <w:t>2</w:t>
            </w:r>
          </w:p>
        </w:tc>
        <w:tc>
          <w:tcPr>
            <w:tcW w:w="8505" w:type="dxa"/>
            <w:tcBorders>
              <w:left w:val="nil"/>
            </w:tcBorders>
            <w:vAlign w:val="center"/>
          </w:tcPr>
          <w:p w14:paraId="555C283C" w14:textId="0179081D" w:rsidR="00BB2B95" w:rsidRPr="00BB2B95" w:rsidRDefault="00541A91" w:rsidP="00CD3DC1">
            <w:pPr>
              <w:rPr>
                <w:rFonts w:ascii="Barlow Semi Condensed" w:hAnsi="Barlow Semi Condensed"/>
                <w:sz w:val="24"/>
                <w:szCs w:val="24"/>
              </w:rPr>
            </w:pPr>
            <w:r w:rsidRPr="00151997">
              <w:rPr>
                <w:rFonts w:ascii="Barlow Semi Condensed" w:hAnsi="Barlow Semi Condensed"/>
                <w:b/>
                <w:bCs/>
                <w:sz w:val="24"/>
                <w:szCs w:val="24"/>
              </w:rPr>
              <w:t>Training</w:t>
            </w:r>
            <w:r>
              <w:rPr>
                <w:rFonts w:ascii="Barlow Semi Condensed" w:hAnsi="Barlow Semi Condensed"/>
                <w:sz w:val="24"/>
                <w:szCs w:val="24"/>
              </w:rPr>
              <w:t xml:space="preserve"> </w:t>
            </w:r>
            <w:r w:rsidR="000F6A79">
              <w:rPr>
                <w:rFonts w:ascii="Barlow Semi Condensed" w:hAnsi="Barlow Semi Condensed"/>
                <w:sz w:val="24"/>
                <w:szCs w:val="24"/>
              </w:rPr>
              <w:t>–</w:t>
            </w:r>
            <w:r>
              <w:rPr>
                <w:rFonts w:ascii="Barlow Semi Condensed" w:hAnsi="Barlow Semi Condensed"/>
                <w:sz w:val="24"/>
                <w:szCs w:val="24"/>
              </w:rPr>
              <w:t xml:space="preserve"> </w:t>
            </w:r>
            <w:r w:rsidR="000F6A79">
              <w:rPr>
                <w:rFonts w:ascii="Barlow Semi Condensed" w:hAnsi="Barlow Semi Condensed"/>
                <w:sz w:val="24"/>
                <w:szCs w:val="24"/>
              </w:rPr>
              <w:t>Ensure all members of staff are trained in the procedure and safe usage of products to be used.</w:t>
            </w:r>
          </w:p>
        </w:tc>
      </w:tr>
      <w:tr w:rsidR="00BB2B95" w:rsidRPr="00D83993" w14:paraId="0BEEB27B" w14:textId="77777777" w:rsidTr="00CD3DC1">
        <w:trPr>
          <w:trHeight w:val="567"/>
        </w:trPr>
        <w:tc>
          <w:tcPr>
            <w:tcW w:w="421" w:type="dxa"/>
            <w:tcBorders>
              <w:top w:val="nil"/>
              <w:left w:val="nil"/>
              <w:bottom w:val="nil"/>
              <w:right w:val="nil"/>
            </w:tcBorders>
            <w:shd w:val="clear" w:color="auto" w:fill="2A2C66"/>
            <w:vAlign w:val="center"/>
          </w:tcPr>
          <w:p w14:paraId="1643A901" w14:textId="77777777" w:rsidR="00BB2B95" w:rsidRPr="00D83993" w:rsidRDefault="00BB2B95" w:rsidP="00997F0F">
            <w:pPr>
              <w:jc w:val="center"/>
              <w:rPr>
                <w:rFonts w:ascii="Barlow Semi Condensed" w:hAnsi="Barlow Semi Condensed"/>
                <w:b/>
                <w:bCs/>
                <w:sz w:val="24"/>
                <w:szCs w:val="24"/>
              </w:rPr>
            </w:pPr>
            <w:r w:rsidRPr="00D83993">
              <w:rPr>
                <w:rFonts w:ascii="Barlow Semi Condensed" w:hAnsi="Barlow Semi Condensed"/>
                <w:b/>
                <w:bCs/>
                <w:sz w:val="24"/>
                <w:szCs w:val="24"/>
              </w:rPr>
              <w:t>3</w:t>
            </w:r>
          </w:p>
        </w:tc>
        <w:tc>
          <w:tcPr>
            <w:tcW w:w="8505" w:type="dxa"/>
            <w:tcBorders>
              <w:left w:val="nil"/>
            </w:tcBorders>
            <w:vAlign w:val="center"/>
          </w:tcPr>
          <w:p w14:paraId="5C5A36A1" w14:textId="5968777F" w:rsidR="00BB2B95" w:rsidRPr="00BB2B95" w:rsidRDefault="000F6A79" w:rsidP="00CD3DC1">
            <w:pPr>
              <w:rPr>
                <w:rFonts w:ascii="Barlow Semi Condensed" w:hAnsi="Barlow Semi Condensed"/>
                <w:sz w:val="24"/>
                <w:szCs w:val="24"/>
              </w:rPr>
            </w:pPr>
            <w:r w:rsidRPr="00151997">
              <w:rPr>
                <w:rFonts w:ascii="Barlow Semi Condensed" w:hAnsi="Barlow Semi Condensed"/>
                <w:b/>
                <w:bCs/>
                <w:sz w:val="24"/>
                <w:szCs w:val="24"/>
              </w:rPr>
              <w:t>PPE</w:t>
            </w:r>
            <w:r>
              <w:rPr>
                <w:rFonts w:ascii="Barlow Semi Condensed" w:hAnsi="Barlow Semi Condensed"/>
                <w:sz w:val="24"/>
                <w:szCs w:val="24"/>
              </w:rPr>
              <w:t xml:space="preserve"> </w:t>
            </w:r>
            <w:r w:rsidR="00996A8B">
              <w:rPr>
                <w:rFonts w:ascii="Barlow Semi Condensed" w:hAnsi="Barlow Semi Condensed"/>
                <w:sz w:val="24"/>
                <w:szCs w:val="24"/>
              </w:rPr>
              <w:t>–</w:t>
            </w:r>
            <w:r>
              <w:rPr>
                <w:rFonts w:ascii="Barlow Semi Condensed" w:hAnsi="Barlow Semi Condensed"/>
                <w:sz w:val="24"/>
                <w:szCs w:val="24"/>
              </w:rPr>
              <w:t xml:space="preserve"> </w:t>
            </w:r>
            <w:r w:rsidR="00996A8B">
              <w:rPr>
                <w:rFonts w:ascii="Barlow Semi Condensed" w:hAnsi="Barlow Semi Condensed"/>
                <w:sz w:val="24"/>
                <w:szCs w:val="24"/>
              </w:rPr>
              <w:t xml:space="preserve">Provision adequate personal protective equipment for whole deep clean procedure </w:t>
            </w:r>
          </w:p>
        </w:tc>
      </w:tr>
    </w:tbl>
    <w:p w14:paraId="7097C21E" w14:textId="11B9E574" w:rsidR="004A5204" w:rsidRPr="00991F70" w:rsidRDefault="004A5204" w:rsidP="00DF5D79">
      <w:pPr>
        <w:jc w:val="center"/>
        <w:rPr>
          <w:rFonts w:ascii="Barlow Semi Condensed" w:hAnsi="Barlow Semi Condensed"/>
          <w:b/>
          <w:bCs/>
          <w:sz w:val="24"/>
          <w:szCs w:val="24"/>
        </w:rPr>
      </w:pPr>
    </w:p>
    <w:tbl>
      <w:tblPr>
        <w:tblStyle w:val="TableGrid"/>
        <w:tblW w:w="0" w:type="auto"/>
        <w:tblLook w:val="04A0" w:firstRow="1" w:lastRow="0" w:firstColumn="1" w:lastColumn="0" w:noHBand="0" w:noVBand="1"/>
      </w:tblPr>
      <w:tblGrid>
        <w:gridCol w:w="8926"/>
      </w:tblGrid>
      <w:tr w:rsidR="0032432F" w:rsidRPr="00D83993" w14:paraId="4A7B57CF" w14:textId="77777777" w:rsidTr="00CD3DC1">
        <w:trPr>
          <w:trHeight w:val="454"/>
        </w:trPr>
        <w:tc>
          <w:tcPr>
            <w:tcW w:w="8926" w:type="dxa"/>
            <w:tcBorders>
              <w:top w:val="nil"/>
              <w:left w:val="nil"/>
              <w:bottom w:val="nil"/>
              <w:right w:val="nil"/>
            </w:tcBorders>
            <w:shd w:val="clear" w:color="auto" w:fill="2A2C66"/>
            <w:vAlign w:val="center"/>
          </w:tcPr>
          <w:p w14:paraId="3F3AB695" w14:textId="583096BC" w:rsidR="0032432F" w:rsidRPr="0032432F" w:rsidRDefault="0032432F" w:rsidP="00997F0F">
            <w:pPr>
              <w:jc w:val="center"/>
              <w:rPr>
                <w:rFonts w:ascii="Barlow Semi Condensed" w:hAnsi="Barlow Semi Condensed"/>
                <w:b/>
                <w:bCs/>
                <w:sz w:val="24"/>
                <w:szCs w:val="24"/>
              </w:rPr>
            </w:pPr>
            <w:r w:rsidRPr="0032432F">
              <w:rPr>
                <w:rFonts w:ascii="Barlow Semi Condensed" w:hAnsi="Barlow Semi Condensed"/>
                <w:b/>
                <w:bCs/>
                <w:sz w:val="24"/>
                <w:szCs w:val="24"/>
              </w:rPr>
              <w:t>Items required</w:t>
            </w:r>
          </w:p>
        </w:tc>
      </w:tr>
      <w:tr w:rsidR="0032432F" w:rsidRPr="00D83993" w14:paraId="6E6705EF" w14:textId="77777777" w:rsidTr="00CD3DC1">
        <w:tc>
          <w:tcPr>
            <w:tcW w:w="8926" w:type="dxa"/>
            <w:tcBorders>
              <w:top w:val="nil"/>
            </w:tcBorders>
          </w:tcPr>
          <w:p w14:paraId="6575AC7C" w14:textId="0EE2BB93" w:rsidR="0032432F" w:rsidRPr="00BB2B95" w:rsidRDefault="0032432F" w:rsidP="00CD3DC1">
            <w:pPr>
              <w:rPr>
                <w:rFonts w:ascii="Barlow Semi Condensed" w:hAnsi="Barlow Semi Condensed"/>
                <w:sz w:val="24"/>
                <w:szCs w:val="24"/>
              </w:rPr>
            </w:pPr>
            <w:r>
              <w:rPr>
                <w:rFonts w:ascii="Barlow Semi Condensed" w:hAnsi="Barlow Semi Condensed"/>
                <w:sz w:val="24"/>
                <w:szCs w:val="24"/>
              </w:rPr>
              <w:t xml:space="preserve">General-purpose </w:t>
            </w:r>
            <w:r w:rsidR="00CD3DC1">
              <w:rPr>
                <w:rFonts w:ascii="Barlow Semi Condensed" w:hAnsi="Barlow Semi Condensed"/>
                <w:sz w:val="24"/>
                <w:szCs w:val="24"/>
              </w:rPr>
              <w:t>detergent:</w:t>
            </w:r>
          </w:p>
        </w:tc>
      </w:tr>
      <w:tr w:rsidR="0032432F" w:rsidRPr="00D83993" w14:paraId="496A231B" w14:textId="77777777" w:rsidTr="0032432F">
        <w:tc>
          <w:tcPr>
            <w:tcW w:w="8926" w:type="dxa"/>
          </w:tcPr>
          <w:p w14:paraId="2FB4E2B6" w14:textId="3286A62D" w:rsidR="0032432F" w:rsidRPr="00BB2B95" w:rsidRDefault="0032432F" w:rsidP="00CD3DC1">
            <w:pPr>
              <w:rPr>
                <w:rFonts w:ascii="Barlow Semi Condensed" w:hAnsi="Barlow Semi Condensed"/>
                <w:sz w:val="24"/>
                <w:szCs w:val="24"/>
              </w:rPr>
            </w:pPr>
            <w:r>
              <w:rPr>
                <w:rFonts w:ascii="Barlow Semi Condensed" w:hAnsi="Barlow Semi Condensed"/>
                <w:sz w:val="24"/>
                <w:szCs w:val="24"/>
              </w:rPr>
              <w:t xml:space="preserve">Disinfectant appropriate to the </w:t>
            </w:r>
            <w:r w:rsidR="00CD3DC1">
              <w:rPr>
                <w:rFonts w:ascii="Barlow Semi Condensed" w:hAnsi="Barlow Semi Condensed"/>
                <w:sz w:val="24"/>
                <w:szCs w:val="24"/>
              </w:rPr>
              <w:t>setting:</w:t>
            </w:r>
          </w:p>
        </w:tc>
      </w:tr>
      <w:tr w:rsidR="0032432F" w:rsidRPr="00D83993" w14:paraId="34C525B2" w14:textId="77777777" w:rsidTr="0032432F">
        <w:tc>
          <w:tcPr>
            <w:tcW w:w="8926" w:type="dxa"/>
          </w:tcPr>
          <w:p w14:paraId="0DA602C6" w14:textId="45708EFC" w:rsidR="0032432F" w:rsidRPr="00BB2B95" w:rsidRDefault="0032432F" w:rsidP="00CD3DC1">
            <w:pPr>
              <w:rPr>
                <w:rFonts w:ascii="Barlow Semi Condensed" w:hAnsi="Barlow Semi Condensed"/>
                <w:sz w:val="24"/>
                <w:szCs w:val="24"/>
              </w:rPr>
            </w:pPr>
            <w:r>
              <w:rPr>
                <w:rFonts w:ascii="Barlow Semi Condensed" w:hAnsi="Barlow Semi Condensed"/>
                <w:sz w:val="24"/>
                <w:szCs w:val="24"/>
              </w:rPr>
              <w:t xml:space="preserve">Hand wash and hand </w:t>
            </w:r>
            <w:r w:rsidR="00CD3DC1">
              <w:rPr>
                <w:rFonts w:ascii="Barlow Semi Condensed" w:hAnsi="Barlow Semi Condensed"/>
                <w:sz w:val="24"/>
                <w:szCs w:val="24"/>
              </w:rPr>
              <w:t>sanitiser:</w:t>
            </w:r>
          </w:p>
        </w:tc>
      </w:tr>
      <w:tr w:rsidR="0032432F" w:rsidRPr="00D83993" w14:paraId="37668744" w14:textId="77777777" w:rsidTr="0032432F">
        <w:tc>
          <w:tcPr>
            <w:tcW w:w="8926" w:type="dxa"/>
          </w:tcPr>
          <w:p w14:paraId="24F3C8AE" w14:textId="0C821904" w:rsidR="0032432F" w:rsidRDefault="0032432F" w:rsidP="00CD3DC1">
            <w:pPr>
              <w:rPr>
                <w:rFonts w:ascii="Barlow Semi Condensed" w:hAnsi="Barlow Semi Condensed"/>
                <w:sz w:val="24"/>
                <w:szCs w:val="24"/>
              </w:rPr>
            </w:pPr>
            <w:r>
              <w:rPr>
                <w:rFonts w:ascii="Barlow Semi Condensed" w:hAnsi="Barlow Semi Condensed"/>
                <w:sz w:val="24"/>
                <w:szCs w:val="24"/>
              </w:rPr>
              <w:t xml:space="preserve">PPE – aprons, gloves, </w:t>
            </w:r>
            <w:r w:rsidR="00CD3DC1">
              <w:rPr>
                <w:rFonts w:ascii="Barlow Semi Condensed" w:hAnsi="Barlow Semi Condensed"/>
                <w:sz w:val="24"/>
                <w:szCs w:val="24"/>
              </w:rPr>
              <w:t>goggles,</w:t>
            </w:r>
            <w:r>
              <w:rPr>
                <w:rFonts w:ascii="Barlow Semi Condensed" w:hAnsi="Barlow Semi Condensed"/>
                <w:sz w:val="24"/>
                <w:szCs w:val="24"/>
              </w:rPr>
              <w:t xml:space="preserve"> and mask</w:t>
            </w:r>
            <w:r w:rsidR="00CD3DC1">
              <w:rPr>
                <w:rFonts w:ascii="Barlow Semi Condensed" w:hAnsi="Barlow Semi Condensed"/>
                <w:sz w:val="24"/>
                <w:szCs w:val="24"/>
              </w:rPr>
              <w:t>:</w:t>
            </w:r>
          </w:p>
        </w:tc>
      </w:tr>
      <w:tr w:rsidR="0032432F" w:rsidRPr="00D83993" w14:paraId="267DA79F" w14:textId="77777777" w:rsidTr="0032432F">
        <w:tc>
          <w:tcPr>
            <w:tcW w:w="8926" w:type="dxa"/>
          </w:tcPr>
          <w:p w14:paraId="44811133" w14:textId="76066D77" w:rsidR="0032432F" w:rsidRDefault="0032432F" w:rsidP="00CD3DC1">
            <w:pPr>
              <w:rPr>
                <w:rFonts w:ascii="Barlow Semi Condensed" w:hAnsi="Barlow Semi Condensed"/>
                <w:sz w:val="24"/>
                <w:szCs w:val="24"/>
              </w:rPr>
            </w:pPr>
            <w:r>
              <w:rPr>
                <w:rFonts w:ascii="Barlow Semi Condensed" w:hAnsi="Barlow Semi Condensed"/>
                <w:sz w:val="24"/>
                <w:szCs w:val="24"/>
              </w:rPr>
              <w:t>Waste bags and laundry bags</w:t>
            </w:r>
            <w:r w:rsidR="00CD3DC1">
              <w:rPr>
                <w:rFonts w:ascii="Barlow Semi Condensed" w:hAnsi="Barlow Semi Condensed"/>
                <w:sz w:val="24"/>
                <w:szCs w:val="24"/>
              </w:rPr>
              <w:t>:</w:t>
            </w:r>
            <w:r>
              <w:rPr>
                <w:rFonts w:ascii="Barlow Semi Condensed" w:hAnsi="Barlow Semi Condensed"/>
                <w:sz w:val="24"/>
                <w:szCs w:val="24"/>
              </w:rPr>
              <w:t xml:space="preserve"> </w:t>
            </w:r>
          </w:p>
        </w:tc>
      </w:tr>
      <w:tr w:rsidR="0032432F" w:rsidRPr="00D83993" w14:paraId="46155A4C" w14:textId="77777777" w:rsidTr="0032432F">
        <w:tc>
          <w:tcPr>
            <w:tcW w:w="8926" w:type="dxa"/>
          </w:tcPr>
          <w:p w14:paraId="7D65D124" w14:textId="6FA26537" w:rsidR="0032432F" w:rsidRDefault="0032432F" w:rsidP="00CD3DC1">
            <w:pPr>
              <w:rPr>
                <w:rFonts w:ascii="Barlow Semi Condensed" w:hAnsi="Barlow Semi Condensed"/>
                <w:sz w:val="24"/>
                <w:szCs w:val="24"/>
              </w:rPr>
            </w:pPr>
            <w:r>
              <w:rPr>
                <w:rFonts w:ascii="Barlow Semi Condensed" w:hAnsi="Barlow Semi Condensed"/>
                <w:sz w:val="24"/>
                <w:szCs w:val="24"/>
              </w:rPr>
              <w:t>Disposable cloths and mop heads</w:t>
            </w:r>
            <w:r w:rsidR="00CD3DC1">
              <w:rPr>
                <w:rFonts w:ascii="Barlow Semi Condensed" w:hAnsi="Barlow Semi Condensed"/>
                <w:sz w:val="24"/>
                <w:szCs w:val="24"/>
              </w:rPr>
              <w:t>:</w:t>
            </w:r>
            <w:r>
              <w:rPr>
                <w:rFonts w:ascii="Barlow Semi Condensed" w:hAnsi="Barlow Semi Condensed"/>
                <w:sz w:val="24"/>
                <w:szCs w:val="24"/>
              </w:rPr>
              <w:t xml:space="preserve"> </w:t>
            </w:r>
          </w:p>
        </w:tc>
      </w:tr>
      <w:tr w:rsidR="0032432F" w:rsidRPr="00D83993" w14:paraId="3F8A9660" w14:textId="77777777" w:rsidTr="0032432F">
        <w:tc>
          <w:tcPr>
            <w:tcW w:w="8926" w:type="dxa"/>
          </w:tcPr>
          <w:p w14:paraId="29F1E27D" w14:textId="4411D9E7" w:rsidR="0032432F" w:rsidRDefault="0032432F" w:rsidP="00CD3DC1">
            <w:pPr>
              <w:rPr>
                <w:rFonts w:ascii="Barlow Semi Condensed" w:hAnsi="Barlow Semi Condensed"/>
                <w:sz w:val="24"/>
                <w:szCs w:val="24"/>
              </w:rPr>
            </w:pPr>
            <w:r>
              <w:rPr>
                <w:rFonts w:ascii="Barlow Semi Condensed" w:hAnsi="Barlow Semi Condensed"/>
                <w:sz w:val="24"/>
                <w:szCs w:val="24"/>
              </w:rPr>
              <w:t>Mop buckets and trigger bottles</w:t>
            </w:r>
            <w:r w:rsidR="00CD3DC1">
              <w:rPr>
                <w:rFonts w:ascii="Barlow Semi Condensed" w:hAnsi="Barlow Semi Condensed"/>
                <w:sz w:val="24"/>
                <w:szCs w:val="24"/>
              </w:rPr>
              <w:t>:</w:t>
            </w:r>
          </w:p>
        </w:tc>
      </w:tr>
    </w:tbl>
    <w:p w14:paraId="4A8ECEC7" w14:textId="77777777" w:rsidR="00A85AAF" w:rsidRPr="00151997" w:rsidRDefault="00A85AAF" w:rsidP="00DF5D79">
      <w:pPr>
        <w:jc w:val="center"/>
        <w:rPr>
          <w:rFonts w:ascii="Barlow Semi Condensed" w:hAnsi="Barlow Semi Condensed"/>
          <w:b/>
          <w:bCs/>
          <w:sz w:val="24"/>
          <w:szCs w:val="24"/>
        </w:rPr>
      </w:pPr>
    </w:p>
    <w:tbl>
      <w:tblPr>
        <w:tblStyle w:val="TableGrid"/>
        <w:tblW w:w="0" w:type="auto"/>
        <w:tblLook w:val="04A0" w:firstRow="1" w:lastRow="0" w:firstColumn="1" w:lastColumn="0" w:noHBand="0" w:noVBand="1"/>
      </w:tblPr>
      <w:tblGrid>
        <w:gridCol w:w="421"/>
        <w:gridCol w:w="8595"/>
      </w:tblGrid>
      <w:tr w:rsidR="00E21A8C" w14:paraId="487E1F6E" w14:textId="77777777" w:rsidTr="00CD3DC1">
        <w:trPr>
          <w:trHeight w:val="454"/>
        </w:trPr>
        <w:tc>
          <w:tcPr>
            <w:tcW w:w="9016" w:type="dxa"/>
            <w:gridSpan w:val="2"/>
            <w:tcBorders>
              <w:top w:val="nil"/>
              <w:left w:val="nil"/>
              <w:bottom w:val="nil"/>
              <w:right w:val="nil"/>
            </w:tcBorders>
            <w:shd w:val="clear" w:color="auto" w:fill="2A2C66"/>
            <w:vAlign w:val="center"/>
          </w:tcPr>
          <w:p w14:paraId="6EF502ED" w14:textId="5257257C" w:rsidR="00E21A8C" w:rsidRPr="00D83993" w:rsidRDefault="00E21A8C" w:rsidP="00DF5D79">
            <w:pPr>
              <w:jc w:val="center"/>
              <w:rPr>
                <w:rFonts w:ascii="Barlow Semi Condensed" w:hAnsi="Barlow Semi Condensed"/>
                <w:b/>
                <w:bCs/>
                <w:sz w:val="24"/>
                <w:szCs w:val="24"/>
              </w:rPr>
            </w:pPr>
            <w:r>
              <w:rPr>
                <w:rFonts w:ascii="Barlow Semi Condensed" w:hAnsi="Barlow Semi Condensed"/>
                <w:b/>
                <w:bCs/>
                <w:sz w:val="24"/>
                <w:szCs w:val="24"/>
              </w:rPr>
              <w:t>Cleaning procedure</w:t>
            </w:r>
          </w:p>
        </w:tc>
      </w:tr>
      <w:tr w:rsidR="0032432F" w14:paraId="1B07DAD1" w14:textId="77777777" w:rsidTr="00CD3DC1">
        <w:trPr>
          <w:trHeight w:val="851"/>
        </w:trPr>
        <w:tc>
          <w:tcPr>
            <w:tcW w:w="421" w:type="dxa"/>
            <w:tcBorders>
              <w:top w:val="nil"/>
              <w:left w:val="nil"/>
              <w:bottom w:val="nil"/>
              <w:right w:val="nil"/>
            </w:tcBorders>
            <w:shd w:val="clear" w:color="auto" w:fill="2A2C66"/>
            <w:vAlign w:val="center"/>
          </w:tcPr>
          <w:p w14:paraId="29889701" w14:textId="30140963" w:rsidR="0032432F" w:rsidRPr="00D83993" w:rsidRDefault="0032432F" w:rsidP="00DF5D79">
            <w:pPr>
              <w:jc w:val="center"/>
              <w:rPr>
                <w:rFonts w:ascii="Barlow Semi Condensed" w:hAnsi="Barlow Semi Condensed"/>
                <w:b/>
                <w:bCs/>
                <w:sz w:val="24"/>
                <w:szCs w:val="24"/>
              </w:rPr>
            </w:pPr>
            <w:r w:rsidRPr="00D83993">
              <w:rPr>
                <w:rFonts w:ascii="Barlow Semi Condensed" w:hAnsi="Barlow Semi Condensed"/>
                <w:b/>
                <w:bCs/>
                <w:sz w:val="24"/>
                <w:szCs w:val="24"/>
              </w:rPr>
              <w:t>1</w:t>
            </w:r>
          </w:p>
        </w:tc>
        <w:tc>
          <w:tcPr>
            <w:tcW w:w="8595" w:type="dxa"/>
            <w:tcBorders>
              <w:top w:val="nil"/>
              <w:left w:val="nil"/>
            </w:tcBorders>
            <w:vAlign w:val="center"/>
          </w:tcPr>
          <w:p w14:paraId="763CF174" w14:textId="5E91DD5C" w:rsidR="0032432F" w:rsidRPr="006348C3" w:rsidRDefault="0032432F" w:rsidP="00CD3DC1">
            <w:pPr>
              <w:rPr>
                <w:rFonts w:ascii="Barlow Semi Condensed" w:hAnsi="Barlow Semi Condensed"/>
                <w:sz w:val="24"/>
                <w:szCs w:val="24"/>
              </w:rPr>
            </w:pPr>
            <w:r w:rsidRPr="006348C3">
              <w:rPr>
                <w:rFonts w:ascii="Barlow Semi Condensed" w:hAnsi="Barlow Semi Condensed"/>
                <w:sz w:val="24"/>
                <w:szCs w:val="24"/>
              </w:rPr>
              <w:t xml:space="preserve">Where buildings have been unused for a long time, the water source should be flushed thoroughly and deep cleaned to remove bacteria build up prior to being put back into use. </w:t>
            </w:r>
          </w:p>
        </w:tc>
      </w:tr>
      <w:tr w:rsidR="0032432F" w14:paraId="2540EAA4" w14:textId="77777777" w:rsidTr="00CD3DC1">
        <w:trPr>
          <w:trHeight w:val="851"/>
        </w:trPr>
        <w:tc>
          <w:tcPr>
            <w:tcW w:w="421" w:type="dxa"/>
            <w:tcBorders>
              <w:top w:val="nil"/>
              <w:left w:val="nil"/>
              <w:bottom w:val="nil"/>
              <w:right w:val="nil"/>
            </w:tcBorders>
            <w:shd w:val="clear" w:color="auto" w:fill="2A2C66"/>
            <w:vAlign w:val="center"/>
          </w:tcPr>
          <w:p w14:paraId="17623827" w14:textId="0BB8EAC4" w:rsidR="0032432F" w:rsidRPr="00D83993" w:rsidRDefault="0032432F" w:rsidP="00DF5D79">
            <w:pPr>
              <w:jc w:val="center"/>
              <w:rPr>
                <w:rFonts w:ascii="Barlow Semi Condensed" w:hAnsi="Barlow Semi Condensed"/>
                <w:b/>
                <w:bCs/>
                <w:sz w:val="24"/>
                <w:szCs w:val="24"/>
              </w:rPr>
            </w:pPr>
            <w:r w:rsidRPr="00D83993">
              <w:rPr>
                <w:rFonts w:ascii="Barlow Semi Condensed" w:hAnsi="Barlow Semi Condensed"/>
                <w:b/>
                <w:bCs/>
                <w:sz w:val="24"/>
                <w:szCs w:val="24"/>
              </w:rPr>
              <w:t>2</w:t>
            </w:r>
          </w:p>
        </w:tc>
        <w:tc>
          <w:tcPr>
            <w:tcW w:w="8595" w:type="dxa"/>
            <w:tcBorders>
              <w:left w:val="nil"/>
            </w:tcBorders>
            <w:vAlign w:val="center"/>
          </w:tcPr>
          <w:p w14:paraId="5C723AA6" w14:textId="27686873" w:rsidR="0032432F" w:rsidRPr="006348C3" w:rsidRDefault="0032432F" w:rsidP="00CD3DC1">
            <w:pPr>
              <w:rPr>
                <w:rFonts w:ascii="Barlow Semi Condensed" w:hAnsi="Barlow Semi Condensed"/>
                <w:sz w:val="24"/>
                <w:szCs w:val="24"/>
              </w:rPr>
            </w:pPr>
            <w:r>
              <w:rPr>
                <w:rFonts w:ascii="Barlow Semi Condensed" w:hAnsi="Barlow Semi Condensed"/>
                <w:sz w:val="24"/>
                <w:szCs w:val="24"/>
              </w:rPr>
              <w:t xml:space="preserve">Wash your hands and wrists thoroughly with soap and water for a minimum of 20 seconds.  If soap and water are not available, use a hand sanitising gel with alcohol content above 60%. </w:t>
            </w:r>
          </w:p>
        </w:tc>
      </w:tr>
      <w:tr w:rsidR="0032432F" w14:paraId="35344316" w14:textId="77777777" w:rsidTr="00CD3DC1">
        <w:trPr>
          <w:trHeight w:val="851"/>
        </w:trPr>
        <w:tc>
          <w:tcPr>
            <w:tcW w:w="421" w:type="dxa"/>
            <w:tcBorders>
              <w:top w:val="nil"/>
              <w:left w:val="nil"/>
              <w:bottom w:val="nil"/>
              <w:right w:val="nil"/>
            </w:tcBorders>
            <w:shd w:val="clear" w:color="auto" w:fill="2A2C66"/>
            <w:vAlign w:val="center"/>
          </w:tcPr>
          <w:p w14:paraId="4676647A" w14:textId="501325D6" w:rsidR="0032432F" w:rsidRPr="00D83993" w:rsidRDefault="0032432F" w:rsidP="00DF5D79">
            <w:pPr>
              <w:jc w:val="center"/>
              <w:rPr>
                <w:rFonts w:ascii="Barlow Semi Condensed" w:hAnsi="Barlow Semi Condensed"/>
                <w:b/>
                <w:bCs/>
                <w:sz w:val="24"/>
                <w:szCs w:val="24"/>
              </w:rPr>
            </w:pPr>
            <w:r w:rsidRPr="00D83993">
              <w:rPr>
                <w:rFonts w:ascii="Barlow Semi Condensed" w:hAnsi="Barlow Semi Condensed"/>
                <w:b/>
                <w:bCs/>
                <w:sz w:val="24"/>
                <w:szCs w:val="24"/>
              </w:rPr>
              <w:t>3</w:t>
            </w:r>
          </w:p>
        </w:tc>
        <w:tc>
          <w:tcPr>
            <w:tcW w:w="8595" w:type="dxa"/>
            <w:tcBorders>
              <w:left w:val="nil"/>
            </w:tcBorders>
            <w:vAlign w:val="center"/>
          </w:tcPr>
          <w:p w14:paraId="6CC0A2D9" w14:textId="5121AC33" w:rsidR="0032432F" w:rsidRPr="006348C3" w:rsidRDefault="0032432F" w:rsidP="00CD3DC1">
            <w:pPr>
              <w:rPr>
                <w:rFonts w:ascii="Barlow Semi Condensed" w:hAnsi="Barlow Semi Condensed"/>
                <w:sz w:val="24"/>
                <w:szCs w:val="24"/>
              </w:rPr>
            </w:pPr>
            <w:r>
              <w:rPr>
                <w:rFonts w:ascii="Barlow Semi Condensed" w:hAnsi="Barlow Semi Condensed"/>
                <w:sz w:val="24"/>
                <w:szCs w:val="24"/>
              </w:rPr>
              <w:t xml:space="preserve">Put on appropriate PPE equipment. </w:t>
            </w:r>
          </w:p>
        </w:tc>
      </w:tr>
      <w:tr w:rsidR="0032432F" w14:paraId="3E3157D1" w14:textId="77777777" w:rsidTr="00CD3DC1">
        <w:trPr>
          <w:trHeight w:val="851"/>
        </w:trPr>
        <w:tc>
          <w:tcPr>
            <w:tcW w:w="421" w:type="dxa"/>
            <w:tcBorders>
              <w:top w:val="nil"/>
              <w:left w:val="nil"/>
              <w:bottom w:val="nil"/>
              <w:right w:val="nil"/>
            </w:tcBorders>
            <w:shd w:val="clear" w:color="auto" w:fill="2A2C66"/>
            <w:vAlign w:val="center"/>
          </w:tcPr>
          <w:p w14:paraId="30FE7E55" w14:textId="1E7F2529" w:rsidR="0032432F" w:rsidRPr="00D83993" w:rsidRDefault="0032432F" w:rsidP="00DF5D79">
            <w:pPr>
              <w:jc w:val="center"/>
              <w:rPr>
                <w:rFonts w:ascii="Barlow Semi Condensed" w:hAnsi="Barlow Semi Condensed"/>
                <w:b/>
                <w:bCs/>
                <w:sz w:val="24"/>
                <w:szCs w:val="24"/>
              </w:rPr>
            </w:pPr>
            <w:r w:rsidRPr="00D83993">
              <w:rPr>
                <w:rFonts w:ascii="Barlow Semi Condensed" w:hAnsi="Barlow Semi Condensed"/>
                <w:b/>
                <w:bCs/>
                <w:sz w:val="24"/>
                <w:szCs w:val="24"/>
              </w:rPr>
              <w:t>4</w:t>
            </w:r>
          </w:p>
        </w:tc>
        <w:tc>
          <w:tcPr>
            <w:tcW w:w="8595" w:type="dxa"/>
            <w:tcBorders>
              <w:left w:val="nil"/>
            </w:tcBorders>
            <w:vAlign w:val="center"/>
          </w:tcPr>
          <w:p w14:paraId="193916EE" w14:textId="74226286" w:rsidR="0032432F" w:rsidRPr="006348C3" w:rsidRDefault="0032432F" w:rsidP="00CD3DC1">
            <w:pPr>
              <w:rPr>
                <w:rFonts w:ascii="Barlow Semi Condensed" w:hAnsi="Barlow Semi Condensed"/>
                <w:sz w:val="24"/>
                <w:szCs w:val="24"/>
              </w:rPr>
            </w:pPr>
            <w:r>
              <w:rPr>
                <w:rFonts w:ascii="Barlow Semi Condensed" w:hAnsi="Barlow Semi Condensed"/>
                <w:sz w:val="24"/>
                <w:szCs w:val="24"/>
              </w:rPr>
              <w:t xml:space="preserve">Remove any items that could be contaminated e.g. toilet rolls and place in a waste bag. Put items such as towels, bedding or clothing in water soluble laundry bags followed by a non-permeable bag to be transported to laundry. </w:t>
            </w:r>
          </w:p>
        </w:tc>
      </w:tr>
      <w:tr w:rsidR="0032432F" w14:paraId="4C0FA857" w14:textId="77777777" w:rsidTr="00CD3DC1">
        <w:trPr>
          <w:trHeight w:val="851"/>
        </w:trPr>
        <w:tc>
          <w:tcPr>
            <w:tcW w:w="421" w:type="dxa"/>
            <w:tcBorders>
              <w:top w:val="nil"/>
              <w:left w:val="nil"/>
              <w:bottom w:val="nil"/>
              <w:right w:val="nil"/>
            </w:tcBorders>
            <w:shd w:val="clear" w:color="auto" w:fill="2A2C66"/>
            <w:vAlign w:val="center"/>
          </w:tcPr>
          <w:p w14:paraId="0602BEFA" w14:textId="2D419879" w:rsidR="0032432F" w:rsidRPr="00D83993" w:rsidRDefault="0032432F" w:rsidP="00DF5D79">
            <w:pPr>
              <w:jc w:val="center"/>
              <w:rPr>
                <w:rFonts w:ascii="Barlow Semi Condensed" w:hAnsi="Barlow Semi Condensed"/>
                <w:b/>
                <w:bCs/>
                <w:sz w:val="24"/>
                <w:szCs w:val="24"/>
              </w:rPr>
            </w:pPr>
            <w:r w:rsidRPr="00D83993">
              <w:rPr>
                <w:rFonts w:ascii="Barlow Semi Condensed" w:hAnsi="Barlow Semi Condensed"/>
                <w:b/>
                <w:bCs/>
                <w:sz w:val="24"/>
                <w:szCs w:val="24"/>
              </w:rPr>
              <w:t>5</w:t>
            </w:r>
          </w:p>
        </w:tc>
        <w:tc>
          <w:tcPr>
            <w:tcW w:w="8595" w:type="dxa"/>
            <w:tcBorders>
              <w:left w:val="nil"/>
            </w:tcBorders>
            <w:vAlign w:val="center"/>
          </w:tcPr>
          <w:p w14:paraId="6E624C22" w14:textId="7AD34BA1" w:rsidR="0032432F" w:rsidRPr="006348C3" w:rsidRDefault="0032432F" w:rsidP="00CD3DC1">
            <w:pPr>
              <w:rPr>
                <w:rFonts w:ascii="Barlow Semi Condensed" w:hAnsi="Barlow Semi Condensed"/>
                <w:sz w:val="24"/>
                <w:szCs w:val="24"/>
              </w:rPr>
            </w:pPr>
            <w:r>
              <w:rPr>
                <w:rFonts w:ascii="Barlow Semi Condensed" w:hAnsi="Barlow Semi Condensed"/>
                <w:sz w:val="24"/>
                <w:szCs w:val="24"/>
              </w:rPr>
              <w:t xml:space="preserve">Prepare a cleaning solution using warm water and a general-purpose detergent or washing up liquid.  Clean all hard surfaces using a disposable cloth, working from top to bottom. </w:t>
            </w:r>
          </w:p>
        </w:tc>
      </w:tr>
      <w:tr w:rsidR="0032432F" w14:paraId="0199841F" w14:textId="77777777" w:rsidTr="00CD3DC1">
        <w:trPr>
          <w:trHeight w:val="851"/>
        </w:trPr>
        <w:tc>
          <w:tcPr>
            <w:tcW w:w="421" w:type="dxa"/>
            <w:tcBorders>
              <w:top w:val="nil"/>
              <w:left w:val="nil"/>
              <w:bottom w:val="nil"/>
              <w:right w:val="nil"/>
            </w:tcBorders>
            <w:shd w:val="clear" w:color="auto" w:fill="2A2C66"/>
            <w:vAlign w:val="center"/>
          </w:tcPr>
          <w:p w14:paraId="1979A1D9" w14:textId="429AF8BD" w:rsidR="0032432F" w:rsidRPr="00D83993" w:rsidRDefault="0032432F" w:rsidP="00DF5D79">
            <w:pPr>
              <w:jc w:val="center"/>
              <w:rPr>
                <w:rFonts w:ascii="Barlow Semi Condensed" w:hAnsi="Barlow Semi Condensed"/>
                <w:b/>
                <w:bCs/>
                <w:sz w:val="24"/>
                <w:szCs w:val="24"/>
              </w:rPr>
            </w:pPr>
            <w:r>
              <w:rPr>
                <w:rFonts w:ascii="Barlow Semi Condensed" w:hAnsi="Barlow Semi Condensed"/>
                <w:b/>
                <w:bCs/>
                <w:sz w:val="24"/>
                <w:szCs w:val="24"/>
              </w:rPr>
              <w:t>6</w:t>
            </w:r>
          </w:p>
        </w:tc>
        <w:tc>
          <w:tcPr>
            <w:tcW w:w="8595" w:type="dxa"/>
            <w:tcBorders>
              <w:left w:val="nil"/>
            </w:tcBorders>
            <w:vAlign w:val="center"/>
          </w:tcPr>
          <w:p w14:paraId="20629922" w14:textId="0708B934" w:rsidR="0032432F" w:rsidRDefault="0032432F" w:rsidP="00CD3DC1">
            <w:pPr>
              <w:rPr>
                <w:rFonts w:ascii="Barlow Semi Condensed" w:hAnsi="Barlow Semi Condensed"/>
                <w:sz w:val="24"/>
                <w:szCs w:val="24"/>
              </w:rPr>
            </w:pPr>
            <w:r>
              <w:rPr>
                <w:rFonts w:ascii="Barlow Semi Condensed" w:hAnsi="Barlow Semi Condensed"/>
                <w:sz w:val="24"/>
                <w:szCs w:val="24"/>
              </w:rPr>
              <w:t xml:space="preserve">Pour used solution away, being careful not to splash onto cleaned surfaces. Clean out bucket and sink with fresh detergent. Rinse with fresh water. </w:t>
            </w:r>
          </w:p>
        </w:tc>
      </w:tr>
      <w:tr w:rsidR="0032432F" w14:paraId="7B22B78E" w14:textId="77777777" w:rsidTr="00CD3DC1">
        <w:trPr>
          <w:trHeight w:val="851"/>
        </w:trPr>
        <w:tc>
          <w:tcPr>
            <w:tcW w:w="421" w:type="dxa"/>
            <w:tcBorders>
              <w:top w:val="nil"/>
              <w:left w:val="nil"/>
              <w:bottom w:val="nil"/>
              <w:right w:val="nil"/>
            </w:tcBorders>
            <w:shd w:val="clear" w:color="auto" w:fill="2A2C66"/>
            <w:vAlign w:val="center"/>
          </w:tcPr>
          <w:p w14:paraId="0FB9F257" w14:textId="52D4AEFF" w:rsidR="0032432F" w:rsidRPr="00D83993" w:rsidRDefault="0032432F" w:rsidP="00DF5D79">
            <w:pPr>
              <w:jc w:val="center"/>
              <w:rPr>
                <w:rFonts w:ascii="Barlow Semi Condensed" w:hAnsi="Barlow Semi Condensed"/>
                <w:b/>
                <w:bCs/>
                <w:sz w:val="24"/>
                <w:szCs w:val="24"/>
              </w:rPr>
            </w:pPr>
            <w:r>
              <w:rPr>
                <w:rFonts w:ascii="Barlow Semi Condensed" w:hAnsi="Barlow Semi Condensed"/>
                <w:b/>
                <w:bCs/>
                <w:sz w:val="24"/>
                <w:szCs w:val="24"/>
              </w:rPr>
              <w:t>7</w:t>
            </w:r>
          </w:p>
        </w:tc>
        <w:tc>
          <w:tcPr>
            <w:tcW w:w="8595" w:type="dxa"/>
            <w:tcBorders>
              <w:left w:val="nil"/>
              <w:bottom w:val="single" w:sz="4" w:space="0" w:color="auto"/>
            </w:tcBorders>
            <w:vAlign w:val="center"/>
          </w:tcPr>
          <w:p w14:paraId="76FDA152" w14:textId="2D920B8A" w:rsidR="0032432F" w:rsidRPr="006348C3" w:rsidRDefault="0032432F" w:rsidP="00CD3DC1">
            <w:pPr>
              <w:rPr>
                <w:rFonts w:ascii="Barlow Semi Condensed" w:hAnsi="Barlow Semi Condensed"/>
                <w:sz w:val="24"/>
                <w:szCs w:val="24"/>
              </w:rPr>
            </w:pPr>
            <w:r>
              <w:rPr>
                <w:rFonts w:ascii="Barlow Semi Condensed" w:hAnsi="Barlow Semi Condensed"/>
                <w:sz w:val="24"/>
                <w:szCs w:val="24"/>
              </w:rPr>
              <w:t xml:space="preserve">Spray the sink and bucket with a disinfectant solution. Leave for at least 5 minutes to ensure adequate disinfection. </w:t>
            </w:r>
          </w:p>
        </w:tc>
      </w:tr>
      <w:tr w:rsidR="0032432F" w14:paraId="70B14203" w14:textId="77777777" w:rsidTr="00CD3DC1">
        <w:trPr>
          <w:trHeight w:val="851"/>
        </w:trPr>
        <w:tc>
          <w:tcPr>
            <w:tcW w:w="421" w:type="dxa"/>
            <w:tcBorders>
              <w:top w:val="nil"/>
              <w:left w:val="nil"/>
              <w:bottom w:val="nil"/>
              <w:right w:val="single" w:sz="4" w:space="0" w:color="auto"/>
            </w:tcBorders>
            <w:shd w:val="clear" w:color="auto" w:fill="2A2C66"/>
            <w:vAlign w:val="center"/>
          </w:tcPr>
          <w:p w14:paraId="159A69FC" w14:textId="77777777" w:rsidR="0032432F" w:rsidRDefault="0032432F" w:rsidP="00964273">
            <w:pPr>
              <w:jc w:val="center"/>
              <w:rPr>
                <w:rFonts w:ascii="Barlow Semi Condensed" w:hAnsi="Barlow Semi Condensed"/>
                <w:b/>
                <w:bCs/>
                <w:sz w:val="24"/>
                <w:szCs w:val="24"/>
              </w:rPr>
            </w:pPr>
            <w:r>
              <w:rPr>
                <w:rFonts w:ascii="Barlow Semi Condensed" w:hAnsi="Barlow Semi Condensed"/>
                <w:b/>
                <w:bCs/>
                <w:sz w:val="24"/>
                <w:szCs w:val="24"/>
              </w:rPr>
              <w:t>8</w:t>
            </w:r>
          </w:p>
          <w:p w14:paraId="7DE8AAA8" w14:textId="5A193F33" w:rsidR="0032432F" w:rsidRPr="00D83993" w:rsidRDefault="0032432F" w:rsidP="00964273">
            <w:pPr>
              <w:jc w:val="center"/>
              <w:rPr>
                <w:rFonts w:ascii="Barlow Semi Condensed" w:hAnsi="Barlow Semi Condensed"/>
                <w:b/>
                <w:bCs/>
                <w:sz w:val="24"/>
                <w:szCs w:val="24"/>
              </w:rPr>
            </w:pPr>
          </w:p>
        </w:tc>
        <w:tc>
          <w:tcPr>
            <w:tcW w:w="8595" w:type="dxa"/>
            <w:tcBorders>
              <w:left w:val="single" w:sz="4" w:space="0" w:color="auto"/>
              <w:bottom w:val="single" w:sz="4" w:space="0" w:color="auto"/>
            </w:tcBorders>
            <w:vAlign w:val="center"/>
          </w:tcPr>
          <w:p w14:paraId="1B8C4EA1" w14:textId="7FC917FE" w:rsidR="0032432F" w:rsidRPr="006348C3" w:rsidRDefault="0032432F" w:rsidP="00CD3DC1">
            <w:pPr>
              <w:rPr>
                <w:rFonts w:ascii="Barlow Semi Condensed" w:hAnsi="Barlow Semi Condensed"/>
                <w:sz w:val="24"/>
                <w:szCs w:val="24"/>
              </w:rPr>
            </w:pPr>
            <w:r>
              <w:rPr>
                <w:rFonts w:ascii="Barlow Semi Condensed" w:hAnsi="Barlow Semi Condensed"/>
                <w:sz w:val="24"/>
                <w:szCs w:val="24"/>
              </w:rPr>
              <w:t>Wash your hands and wrists thoroughly with soap and water for a minimum of 20 seconds. If soap and water are not available, use a hand sanitising gel with alcohol content above 60%.</w:t>
            </w:r>
          </w:p>
        </w:tc>
      </w:tr>
      <w:tr w:rsidR="00E21A8C" w:rsidRPr="00D83993" w14:paraId="45283839" w14:textId="77777777" w:rsidTr="00CD3DC1">
        <w:trPr>
          <w:trHeight w:val="454"/>
        </w:trPr>
        <w:tc>
          <w:tcPr>
            <w:tcW w:w="9016" w:type="dxa"/>
            <w:gridSpan w:val="2"/>
            <w:tcBorders>
              <w:top w:val="nil"/>
              <w:left w:val="nil"/>
              <w:bottom w:val="nil"/>
              <w:right w:val="nil"/>
            </w:tcBorders>
            <w:shd w:val="clear" w:color="auto" w:fill="2A2C66"/>
            <w:vAlign w:val="center"/>
          </w:tcPr>
          <w:p w14:paraId="0A539FDB" w14:textId="6EA329BB" w:rsidR="00E21A8C" w:rsidRPr="00D83993" w:rsidRDefault="00E21A8C" w:rsidP="00997F0F">
            <w:pPr>
              <w:jc w:val="center"/>
              <w:rPr>
                <w:rFonts w:ascii="Barlow Semi Condensed" w:hAnsi="Barlow Semi Condensed"/>
                <w:b/>
                <w:bCs/>
                <w:sz w:val="24"/>
                <w:szCs w:val="24"/>
              </w:rPr>
            </w:pPr>
            <w:r>
              <w:rPr>
                <w:rFonts w:ascii="Barlow Semi Condensed" w:hAnsi="Barlow Semi Condensed"/>
                <w:b/>
                <w:bCs/>
                <w:sz w:val="24"/>
                <w:szCs w:val="24"/>
              </w:rPr>
              <w:lastRenderedPageBreak/>
              <w:t>Disinfecting procedure</w:t>
            </w:r>
          </w:p>
        </w:tc>
      </w:tr>
      <w:tr w:rsidR="0032432F" w:rsidRPr="00D83993" w14:paraId="32413A30" w14:textId="77777777" w:rsidTr="00CD3DC1">
        <w:tc>
          <w:tcPr>
            <w:tcW w:w="421" w:type="dxa"/>
            <w:tcBorders>
              <w:top w:val="nil"/>
              <w:left w:val="nil"/>
              <w:bottom w:val="nil"/>
              <w:right w:val="nil"/>
            </w:tcBorders>
            <w:shd w:val="clear" w:color="auto" w:fill="2A2C66"/>
          </w:tcPr>
          <w:p w14:paraId="3301CE3B" w14:textId="77777777" w:rsidR="0032432F" w:rsidRPr="00D83993" w:rsidRDefault="0032432F" w:rsidP="00997F0F">
            <w:pPr>
              <w:jc w:val="center"/>
              <w:rPr>
                <w:rFonts w:ascii="Barlow Semi Condensed" w:hAnsi="Barlow Semi Condensed"/>
                <w:b/>
                <w:bCs/>
                <w:sz w:val="24"/>
                <w:szCs w:val="24"/>
              </w:rPr>
            </w:pPr>
            <w:r w:rsidRPr="00D83993">
              <w:rPr>
                <w:rFonts w:ascii="Barlow Semi Condensed" w:hAnsi="Barlow Semi Condensed"/>
                <w:b/>
                <w:bCs/>
                <w:sz w:val="24"/>
                <w:szCs w:val="24"/>
              </w:rPr>
              <w:t>1</w:t>
            </w:r>
          </w:p>
        </w:tc>
        <w:tc>
          <w:tcPr>
            <w:tcW w:w="8595" w:type="dxa"/>
            <w:tcBorders>
              <w:top w:val="nil"/>
              <w:left w:val="nil"/>
            </w:tcBorders>
          </w:tcPr>
          <w:p w14:paraId="6AD17D8D" w14:textId="6C344DBA" w:rsidR="0032432F" w:rsidRPr="00E527D6" w:rsidRDefault="0032432F" w:rsidP="00CD3DC1">
            <w:pPr>
              <w:rPr>
                <w:rFonts w:ascii="Barlow Semi Condensed" w:hAnsi="Barlow Semi Condensed"/>
                <w:sz w:val="24"/>
                <w:szCs w:val="24"/>
              </w:rPr>
            </w:pPr>
            <w:r w:rsidRPr="00E527D6">
              <w:rPr>
                <w:rFonts w:ascii="Barlow Semi Condensed" w:hAnsi="Barlow Semi Condensed"/>
                <w:sz w:val="24"/>
                <w:szCs w:val="24"/>
              </w:rPr>
              <w:t>Disinfect all surfaces with an appropriate disinfectant solution</w:t>
            </w:r>
            <w:r>
              <w:rPr>
                <w:rFonts w:ascii="Barlow Semi Condensed" w:hAnsi="Barlow Semi Condensed"/>
                <w:sz w:val="24"/>
                <w:szCs w:val="24"/>
              </w:rPr>
              <w:t xml:space="preserve"> added to your trigger bottle. </w:t>
            </w:r>
            <w:r w:rsidRPr="00E527D6">
              <w:rPr>
                <w:rFonts w:ascii="Barlow Semi Condensed" w:hAnsi="Barlow Semi Condensed"/>
                <w:sz w:val="24"/>
                <w:szCs w:val="24"/>
              </w:rPr>
              <w:t xml:space="preserve"> Spray all surfaces</w:t>
            </w:r>
            <w:r>
              <w:rPr>
                <w:rFonts w:ascii="Barlow Semi Condensed" w:hAnsi="Barlow Semi Condensed"/>
                <w:sz w:val="24"/>
                <w:szCs w:val="24"/>
              </w:rPr>
              <w:t>. Working</w:t>
            </w:r>
            <w:r w:rsidRPr="00E527D6">
              <w:rPr>
                <w:rFonts w:ascii="Barlow Semi Condensed" w:hAnsi="Barlow Semi Condensed"/>
                <w:sz w:val="24"/>
                <w:szCs w:val="24"/>
              </w:rPr>
              <w:t xml:space="preserve"> from top to bottom until all areas have been covered. </w:t>
            </w:r>
          </w:p>
          <w:p w14:paraId="3BC290FE" w14:textId="2C3E3169" w:rsidR="0032432F" w:rsidRPr="00D83993" w:rsidRDefault="0032432F" w:rsidP="00CD3DC1">
            <w:pPr>
              <w:rPr>
                <w:rFonts w:ascii="Barlow Semi Condensed" w:hAnsi="Barlow Semi Condensed"/>
                <w:b/>
                <w:bCs/>
                <w:sz w:val="24"/>
                <w:szCs w:val="24"/>
              </w:rPr>
            </w:pPr>
            <w:r w:rsidRPr="00E527D6">
              <w:rPr>
                <w:rFonts w:ascii="Barlow Semi Condensed" w:hAnsi="Barlow Semi Condensed"/>
                <w:sz w:val="24"/>
                <w:szCs w:val="24"/>
              </w:rPr>
              <w:t>Leave for at least 5 minutes to ensure adequate disinfection</w:t>
            </w:r>
            <w:r>
              <w:rPr>
                <w:rFonts w:ascii="Barlow Semi Condensed" w:hAnsi="Barlow Semi Condensed"/>
                <w:sz w:val="24"/>
                <w:szCs w:val="24"/>
              </w:rPr>
              <w:t xml:space="preserve"> and then wipe with a disposable cloth.</w:t>
            </w:r>
          </w:p>
        </w:tc>
      </w:tr>
      <w:tr w:rsidR="0032432F" w:rsidRPr="00D83993" w14:paraId="76B742BD" w14:textId="77777777" w:rsidTr="00CD3DC1">
        <w:tc>
          <w:tcPr>
            <w:tcW w:w="421" w:type="dxa"/>
            <w:tcBorders>
              <w:top w:val="nil"/>
              <w:left w:val="nil"/>
              <w:bottom w:val="nil"/>
              <w:right w:val="nil"/>
            </w:tcBorders>
            <w:shd w:val="clear" w:color="auto" w:fill="2A2C66"/>
          </w:tcPr>
          <w:p w14:paraId="0B621C15" w14:textId="77777777" w:rsidR="0032432F" w:rsidRPr="00D83993" w:rsidRDefault="0032432F" w:rsidP="00997F0F">
            <w:pPr>
              <w:jc w:val="center"/>
              <w:rPr>
                <w:rFonts w:ascii="Barlow Semi Condensed" w:hAnsi="Barlow Semi Condensed"/>
                <w:b/>
                <w:bCs/>
                <w:sz w:val="24"/>
                <w:szCs w:val="24"/>
              </w:rPr>
            </w:pPr>
            <w:r w:rsidRPr="00D83993">
              <w:rPr>
                <w:rFonts w:ascii="Barlow Semi Condensed" w:hAnsi="Barlow Semi Condensed"/>
                <w:b/>
                <w:bCs/>
                <w:sz w:val="24"/>
                <w:szCs w:val="24"/>
              </w:rPr>
              <w:t>2</w:t>
            </w:r>
          </w:p>
        </w:tc>
        <w:tc>
          <w:tcPr>
            <w:tcW w:w="8595" w:type="dxa"/>
            <w:tcBorders>
              <w:left w:val="nil"/>
            </w:tcBorders>
          </w:tcPr>
          <w:p w14:paraId="0C0D565F" w14:textId="632D8ADB" w:rsidR="0032432F" w:rsidRPr="004E5B3B" w:rsidRDefault="0032432F" w:rsidP="00CD3DC1">
            <w:pPr>
              <w:rPr>
                <w:rFonts w:ascii="Barlow Semi Condensed" w:hAnsi="Barlow Semi Condensed"/>
                <w:sz w:val="24"/>
                <w:szCs w:val="24"/>
              </w:rPr>
            </w:pPr>
            <w:r w:rsidRPr="004E5B3B">
              <w:rPr>
                <w:rFonts w:ascii="Barlow Semi Condensed" w:hAnsi="Barlow Semi Condensed"/>
                <w:sz w:val="24"/>
                <w:szCs w:val="24"/>
              </w:rPr>
              <w:t xml:space="preserve">Pay close attention to frequently touched surfaces such as door handles, taps, light switches, grab rails etc. </w:t>
            </w:r>
          </w:p>
        </w:tc>
      </w:tr>
      <w:tr w:rsidR="0032432F" w:rsidRPr="00D83993" w14:paraId="4FD3F839" w14:textId="77777777" w:rsidTr="00CD3DC1">
        <w:tc>
          <w:tcPr>
            <w:tcW w:w="421" w:type="dxa"/>
            <w:tcBorders>
              <w:top w:val="nil"/>
              <w:left w:val="nil"/>
              <w:bottom w:val="nil"/>
              <w:right w:val="nil"/>
            </w:tcBorders>
            <w:shd w:val="clear" w:color="auto" w:fill="2A2C66"/>
          </w:tcPr>
          <w:p w14:paraId="6F8850C2" w14:textId="77777777" w:rsidR="0032432F" w:rsidRPr="00D83993" w:rsidRDefault="0032432F" w:rsidP="00997F0F">
            <w:pPr>
              <w:jc w:val="center"/>
              <w:rPr>
                <w:rFonts w:ascii="Barlow Semi Condensed" w:hAnsi="Barlow Semi Condensed"/>
                <w:b/>
                <w:bCs/>
                <w:sz w:val="24"/>
                <w:szCs w:val="24"/>
              </w:rPr>
            </w:pPr>
            <w:r w:rsidRPr="00D83993">
              <w:rPr>
                <w:rFonts w:ascii="Barlow Semi Condensed" w:hAnsi="Barlow Semi Condensed"/>
                <w:b/>
                <w:bCs/>
                <w:sz w:val="24"/>
                <w:szCs w:val="24"/>
              </w:rPr>
              <w:t>3</w:t>
            </w:r>
          </w:p>
        </w:tc>
        <w:tc>
          <w:tcPr>
            <w:tcW w:w="8595" w:type="dxa"/>
            <w:tcBorders>
              <w:left w:val="nil"/>
            </w:tcBorders>
          </w:tcPr>
          <w:p w14:paraId="18CB71A8" w14:textId="61DE1FE0" w:rsidR="0032432F" w:rsidRPr="004E5B3B" w:rsidRDefault="0032432F" w:rsidP="00CD3DC1">
            <w:pPr>
              <w:rPr>
                <w:rFonts w:ascii="Barlow Semi Condensed" w:hAnsi="Barlow Semi Condensed"/>
                <w:sz w:val="24"/>
                <w:szCs w:val="24"/>
              </w:rPr>
            </w:pPr>
            <w:r w:rsidRPr="004E5B3B">
              <w:rPr>
                <w:rFonts w:ascii="Barlow Semi Condensed" w:hAnsi="Barlow Semi Condensed"/>
                <w:sz w:val="24"/>
                <w:szCs w:val="24"/>
              </w:rPr>
              <w:t xml:space="preserve">For soft furnishings that cannot be washed and disinfected, these should be steam cleaned. </w:t>
            </w:r>
          </w:p>
        </w:tc>
      </w:tr>
      <w:tr w:rsidR="0032432F" w:rsidRPr="00D83993" w14:paraId="3D6CFAD8" w14:textId="77777777" w:rsidTr="00CD3DC1">
        <w:tc>
          <w:tcPr>
            <w:tcW w:w="421" w:type="dxa"/>
            <w:tcBorders>
              <w:top w:val="nil"/>
              <w:left w:val="nil"/>
              <w:bottom w:val="nil"/>
              <w:right w:val="nil"/>
            </w:tcBorders>
            <w:shd w:val="clear" w:color="auto" w:fill="2A2C66"/>
          </w:tcPr>
          <w:p w14:paraId="288009AA" w14:textId="49F70438" w:rsidR="0032432F" w:rsidRPr="00D83993" w:rsidRDefault="0032432F" w:rsidP="00997F0F">
            <w:pPr>
              <w:jc w:val="center"/>
              <w:rPr>
                <w:rFonts w:ascii="Barlow Semi Condensed" w:hAnsi="Barlow Semi Condensed"/>
                <w:b/>
                <w:bCs/>
                <w:sz w:val="24"/>
                <w:szCs w:val="24"/>
              </w:rPr>
            </w:pPr>
            <w:r>
              <w:rPr>
                <w:rFonts w:ascii="Barlow Semi Condensed" w:hAnsi="Barlow Semi Condensed"/>
                <w:b/>
                <w:bCs/>
                <w:sz w:val="24"/>
                <w:szCs w:val="24"/>
              </w:rPr>
              <w:t>4</w:t>
            </w:r>
          </w:p>
        </w:tc>
        <w:tc>
          <w:tcPr>
            <w:tcW w:w="8595" w:type="dxa"/>
            <w:tcBorders>
              <w:left w:val="nil"/>
            </w:tcBorders>
          </w:tcPr>
          <w:p w14:paraId="2D555364" w14:textId="6297E927" w:rsidR="0032432F" w:rsidRPr="004E5B3B" w:rsidRDefault="0032432F" w:rsidP="00CD3DC1">
            <w:pPr>
              <w:rPr>
                <w:rFonts w:ascii="Barlow Semi Condensed" w:hAnsi="Barlow Semi Condensed"/>
                <w:sz w:val="24"/>
                <w:szCs w:val="24"/>
              </w:rPr>
            </w:pPr>
            <w:r>
              <w:rPr>
                <w:rFonts w:ascii="Barlow Semi Condensed" w:hAnsi="Barlow Semi Condensed"/>
                <w:sz w:val="24"/>
                <w:szCs w:val="24"/>
              </w:rPr>
              <w:t xml:space="preserve">Leave the cleaned and disinfected area. Take all items with you either to clean the next area or to be disposed of. </w:t>
            </w:r>
          </w:p>
        </w:tc>
      </w:tr>
    </w:tbl>
    <w:p w14:paraId="169918A8" w14:textId="2ADB5512" w:rsidR="00E21A8C" w:rsidRDefault="00E21A8C" w:rsidP="00DF5D79">
      <w:pPr>
        <w:jc w:val="center"/>
        <w:rPr>
          <w:rFonts w:ascii="Barlow Semi Condensed" w:hAnsi="Barlow Semi Condensed"/>
          <w:b/>
          <w:bCs/>
          <w:sz w:val="24"/>
          <w:szCs w:val="24"/>
        </w:rPr>
      </w:pPr>
    </w:p>
    <w:tbl>
      <w:tblPr>
        <w:tblStyle w:val="TableGrid"/>
        <w:tblW w:w="0" w:type="auto"/>
        <w:tblLook w:val="04A0" w:firstRow="1" w:lastRow="0" w:firstColumn="1" w:lastColumn="0" w:noHBand="0" w:noVBand="1"/>
      </w:tblPr>
      <w:tblGrid>
        <w:gridCol w:w="421"/>
        <w:gridCol w:w="8595"/>
      </w:tblGrid>
      <w:tr w:rsidR="00C337A0" w:rsidRPr="00D83993" w14:paraId="0B2A375D" w14:textId="77777777" w:rsidTr="00CD3DC1">
        <w:trPr>
          <w:trHeight w:val="454"/>
        </w:trPr>
        <w:tc>
          <w:tcPr>
            <w:tcW w:w="9016" w:type="dxa"/>
            <w:gridSpan w:val="2"/>
            <w:tcBorders>
              <w:top w:val="nil"/>
              <w:left w:val="nil"/>
              <w:bottom w:val="nil"/>
              <w:right w:val="nil"/>
            </w:tcBorders>
            <w:shd w:val="clear" w:color="auto" w:fill="2A2C66"/>
            <w:vAlign w:val="center"/>
          </w:tcPr>
          <w:p w14:paraId="38896D13" w14:textId="50D5B58F" w:rsidR="00C337A0" w:rsidRPr="00D83993" w:rsidRDefault="00C337A0" w:rsidP="00997F0F">
            <w:pPr>
              <w:jc w:val="center"/>
              <w:rPr>
                <w:rFonts w:ascii="Barlow Semi Condensed" w:hAnsi="Barlow Semi Condensed"/>
                <w:b/>
                <w:bCs/>
                <w:sz w:val="24"/>
                <w:szCs w:val="24"/>
              </w:rPr>
            </w:pPr>
            <w:r>
              <w:rPr>
                <w:rFonts w:ascii="Barlow Semi Condensed" w:hAnsi="Barlow Semi Condensed"/>
                <w:b/>
                <w:bCs/>
                <w:sz w:val="24"/>
                <w:szCs w:val="24"/>
              </w:rPr>
              <w:t>Waste disposal</w:t>
            </w:r>
          </w:p>
        </w:tc>
      </w:tr>
      <w:tr w:rsidR="0032432F" w:rsidRPr="00D83993" w14:paraId="5E33A251" w14:textId="77777777" w:rsidTr="00CD3DC1">
        <w:tc>
          <w:tcPr>
            <w:tcW w:w="421" w:type="dxa"/>
            <w:tcBorders>
              <w:top w:val="nil"/>
              <w:left w:val="nil"/>
              <w:bottom w:val="nil"/>
              <w:right w:val="nil"/>
            </w:tcBorders>
            <w:shd w:val="clear" w:color="auto" w:fill="2A2C66"/>
          </w:tcPr>
          <w:p w14:paraId="6D9AACDF" w14:textId="77777777" w:rsidR="0032432F" w:rsidRPr="00D83993" w:rsidRDefault="0032432F" w:rsidP="00997F0F">
            <w:pPr>
              <w:jc w:val="center"/>
              <w:rPr>
                <w:rFonts w:ascii="Barlow Semi Condensed" w:hAnsi="Barlow Semi Condensed"/>
                <w:b/>
                <w:bCs/>
                <w:sz w:val="24"/>
                <w:szCs w:val="24"/>
              </w:rPr>
            </w:pPr>
            <w:r w:rsidRPr="00D83993">
              <w:rPr>
                <w:rFonts w:ascii="Barlow Semi Condensed" w:hAnsi="Barlow Semi Condensed"/>
                <w:b/>
                <w:bCs/>
                <w:sz w:val="24"/>
                <w:szCs w:val="24"/>
              </w:rPr>
              <w:t>1</w:t>
            </w:r>
          </w:p>
        </w:tc>
        <w:tc>
          <w:tcPr>
            <w:tcW w:w="8595" w:type="dxa"/>
            <w:tcBorders>
              <w:top w:val="nil"/>
              <w:left w:val="nil"/>
            </w:tcBorders>
          </w:tcPr>
          <w:p w14:paraId="4FCD8271" w14:textId="3B4F935A" w:rsidR="0032432F" w:rsidRDefault="0032432F" w:rsidP="00CD3DC1">
            <w:pPr>
              <w:rPr>
                <w:rFonts w:ascii="Barlow Semi Condensed" w:hAnsi="Barlow Semi Condensed"/>
                <w:sz w:val="24"/>
                <w:szCs w:val="24"/>
              </w:rPr>
            </w:pPr>
            <w:r w:rsidRPr="00621225">
              <w:rPr>
                <w:rFonts w:ascii="Barlow Semi Condensed" w:hAnsi="Barlow Semi Condensed"/>
                <w:sz w:val="24"/>
                <w:szCs w:val="24"/>
              </w:rPr>
              <w:t>All waste should be tied in a plastic bag and placed into a second rubbish bag.</w:t>
            </w:r>
            <w:r>
              <w:rPr>
                <w:rFonts w:ascii="Barlow Semi Condensed" w:hAnsi="Barlow Semi Condensed"/>
                <w:sz w:val="24"/>
                <w:szCs w:val="24"/>
              </w:rPr>
              <w:t xml:space="preserve"> Place all rubbish in a secure area and mark for storage.</w:t>
            </w:r>
          </w:p>
          <w:p w14:paraId="48FF72AE" w14:textId="7CFD03BA" w:rsidR="0032432F" w:rsidRDefault="0032432F" w:rsidP="00CD3DC1">
            <w:pPr>
              <w:rPr>
                <w:rFonts w:ascii="Barlow Semi Condensed" w:hAnsi="Barlow Semi Condensed"/>
                <w:sz w:val="24"/>
                <w:szCs w:val="24"/>
              </w:rPr>
            </w:pPr>
            <w:r>
              <w:rPr>
                <w:rFonts w:ascii="Barlow Semi Condensed" w:hAnsi="Barlow Semi Condensed"/>
                <w:sz w:val="24"/>
                <w:szCs w:val="24"/>
              </w:rPr>
              <w:t>Store rubbish bags for 72 hours before disposing into rubbish bins.</w:t>
            </w:r>
          </w:p>
          <w:p w14:paraId="3307A2C9" w14:textId="77777777" w:rsidR="0032432F" w:rsidRDefault="0032432F" w:rsidP="00CD3DC1">
            <w:pPr>
              <w:rPr>
                <w:rFonts w:ascii="Barlow Semi Condensed" w:hAnsi="Barlow Semi Condensed"/>
                <w:sz w:val="24"/>
                <w:szCs w:val="24"/>
              </w:rPr>
            </w:pPr>
          </w:p>
          <w:p w14:paraId="7BE3AE7E" w14:textId="1184FFFE" w:rsidR="0032432F" w:rsidRDefault="0032432F" w:rsidP="00CD3DC1">
            <w:pPr>
              <w:rPr>
                <w:rFonts w:ascii="Barlow Semi Condensed" w:hAnsi="Barlow Semi Condensed"/>
                <w:sz w:val="24"/>
                <w:szCs w:val="24"/>
              </w:rPr>
            </w:pPr>
            <w:r>
              <w:rPr>
                <w:rFonts w:ascii="Barlow Semi Condensed" w:hAnsi="Barlow Semi Condensed"/>
                <w:sz w:val="24"/>
                <w:szCs w:val="24"/>
              </w:rPr>
              <w:t>If storing for 72 hours is not possible, arrange for waste collection as a category B infectious waste through your local authority or a clinical waste contractor.</w:t>
            </w:r>
          </w:p>
          <w:p w14:paraId="5E9D980E" w14:textId="77777777" w:rsidR="0032432F" w:rsidRDefault="0032432F" w:rsidP="00CD3DC1">
            <w:pPr>
              <w:rPr>
                <w:rFonts w:ascii="Barlow Semi Condensed" w:hAnsi="Barlow Semi Condensed"/>
                <w:sz w:val="24"/>
                <w:szCs w:val="24"/>
              </w:rPr>
            </w:pPr>
          </w:p>
          <w:p w14:paraId="6DB1EF3B" w14:textId="365D6BD8" w:rsidR="0032432F" w:rsidRPr="00621225" w:rsidRDefault="0032432F" w:rsidP="00CD3DC1">
            <w:pPr>
              <w:rPr>
                <w:rFonts w:ascii="Barlow Semi Condensed" w:hAnsi="Barlow Semi Condensed"/>
                <w:sz w:val="24"/>
                <w:szCs w:val="24"/>
              </w:rPr>
            </w:pPr>
            <w:r>
              <w:rPr>
                <w:rFonts w:ascii="Barlow Semi Condensed" w:hAnsi="Barlow Semi Condensed"/>
                <w:sz w:val="24"/>
                <w:szCs w:val="24"/>
              </w:rPr>
              <w:t>Keep waste away from communal areas until 72 hours has passed.</w:t>
            </w:r>
          </w:p>
        </w:tc>
      </w:tr>
    </w:tbl>
    <w:p w14:paraId="3B5B4C43" w14:textId="22A1DA98" w:rsidR="00C337A0" w:rsidRDefault="00C337A0" w:rsidP="00DF5D79">
      <w:pPr>
        <w:jc w:val="center"/>
        <w:rPr>
          <w:rFonts w:ascii="Barlow Semi Condensed" w:hAnsi="Barlow Semi Condensed"/>
          <w:b/>
          <w:bCs/>
          <w:sz w:val="24"/>
          <w:szCs w:val="24"/>
        </w:rPr>
      </w:pPr>
    </w:p>
    <w:tbl>
      <w:tblPr>
        <w:tblStyle w:val="TableGrid"/>
        <w:tblW w:w="0" w:type="auto"/>
        <w:tblLook w:val="04A0" w:firstRow="1" w:lastRow="0" w:firstColumn="1" w:lastColumn="0" w:noHBand="0" w:noVBand="1"/>
      </w:tblPr>
      <w:tblGrid>
        <w:gridCol w:w="421"/>
        <w:gridCol w:w="8595"/>
      </w:tblGrid>
      <w:tr w:rsidR="00C337A0" w:rsidRPr="00D83993" w14:paraId="0052B16F" w14:textId="77777777" w:rsidTr="00CD3DC1">
        <w:trPr>
          <w:trHeight w:val="454"/>
        </w:trPr>
        <w:tc>
          <w:tcPr>
            <w:tcW w:w="9016" w:type="dxa"/>
            <w:gridSpan w:val="2"/>
            <w:tcBorders>
              <w:top w:val="nil"/>
              <w:left w:val="nil"/>
              <w:bottom w:val="nil"/>
              <w:right w:val="nil"/>
            </w:tcBorders>
            <w:shd w:val="clear" w:color="auto" w:fill="2A2C66"/>
            <w:vAlign w:val="center"/>
          </w:tcPr>
          <w:p w14:paraId="153A8024" w14:textId="7E4A3153" w:rsidR="00C337A0" w:rsidRPr="00D83993" w:rsidRDefault="00C337A0" w:rsidP="00997F0F">
            <w:pPr>
              <w:jc w:val="center"/>
              <w:rPr>
                <w:rFonts w:ascii="Barlow Semi Condensed" w:hAnsi="Barlow Semi Condensed"/>
                <w:b/>
                <w:bCs/>
                <w:sz w:val="24"/>
                <w:szCs w:val="24"/>
              </w:rPr>
            </w:pPr>
            <w:r>
              <w:rPr>
                <w:rFonts w:ascii="Barlow Semi Condensed" w:hAnsi="Barlow Semi Condensed"/>
                <w:b/>
                <w:bCs/>
                <w:sz w:val="24"/>
                <w:szCs w:val="24"/>
              </w:rPr>
              <w:t>Laundry</w:t>
            </w:r>
          </w:p>
        </w:tc>
      </w:tr>
      <w:tr w:rsidR="0032432F" w:rsidRPr="00D83993" w14:paraId="62A6122C" w14:textId="77777777" w:rsidTr="00CD3DC1">
        <w:tc>
          <w:tcPr>
            <w:tcW w:w="421" w:type="dxa"/>
            <w:tcBorders>
              <w:top w:val="nil"/>
              <w:left w:val="nil"/>
              <w:bottom w:val="nil"/>
              <w:right w:val="nil"/>
            </w:tcBorders>
            <w:shd w:val="clear" w:color="auto" w:fill="2A2C66"/>
          </w:tcPr>
          <w:p w14:paraId="7F6DA651" w14:textId="77777777" w:rsidR="0032432F" w:rsidRPr="00D83993" w:rsidRDefault="0032432F" w:rsidP="00997F0F">
            <w:pPr>
              <w:jc w:val="center"/>
              <w:rPr>
                <w:rFonts w:ascii="Barlow Semi Condensed" w:hAnsi="Barlow Semi Condensed"/>
                <w:b/>
                <w:bCs/>
                <w:sz w:val="24"/>
                <w:szCs w:val="24"/>
              </w:rPr>
            </w:pPr>
            <w:r w:rsidRPr="00D83993">
              <w:rPr>
                <w:rFonts w:ascii="Barlow Semi Condensed" w:hAnsi="Barlow Semi Condensed"/>
                <w:b/>
                <w:bCs/>
                <w:sz w:val="24"/>
                <w:szCs w:val="24"/>
              </w:rPr>
              <w:t>1</w:t>
            </w:r>
          </w:p>
        </w:tc>
        <w:tc>
          <w:tcPr>
            <w:tcW w:w="8595" w:type="dxa"/>
            <w:tcBorders>
              <w:top w:val="nil"/>
              <w:left w:val="nil"/>
            </w:tcBorders>
          </w:tcPr>
          <w:p w14:paraId="4827E626" w14:textId="6C75C6A1" w:rsidR="0032432F" w:rsidRPr="00DF34D7" w:rsidRDefault="0032432F" w:rsidP="00CD3DC1">
            <w:pPr>
              <w:rPr>
                <w:rFonts w:ascii="Barlow Semi Condensed" w:hAnsi="Barlow Semi Condensed"/>
                <w:sz w:val="24"/>
                <w:szCs w:val="24"/>
              </w:rPr>
            </w:pPr>
            <w:r w:rsidRPr="00DF34D7">
              <w:rPr>
                <w:rFonts w:ascii="Barlow Semi Condensed" w:hAnsi="Barlow Semi Condensed"/>
                <w:sz w:val="24"/>
                <w:szCs w:val="24"/>
              </w:rPr>
              <w:t>Any infected or contaminated linens should be placed into a red water-soluble bag, never more than 2/3 full. Place the red soluble bag into anon-permeable bag to be transported to laundry. Do not open red soluble bags once sealed.</w:t>
            </w:r>
          </w:p>
          <w:p w14:paraId="65249D73" w14:textId="77777777" w:rsidR="0032432F" w:rsidRPr="00DF34D7" w:rsidRDefault="0032432F" w:rsidP="00CD3DC1">
            <w:pPr>
              <w:rPr>
                <w:rFonts w:ascii="Barlow Semi Condensed" w:hAnsi="Barlow Semi Condensed"/>
                <w:sz w:val="24"/>
                <w:szCs w:val="24"/>
              </w:rPr>
            </w:pPr>
          </w:p>
          <w:p w14:paraId="7C4723D1" w14:textId="7D52114F" w:rsidR="0032432F" w:rsidRPr="00DF34D7" w:rsidRDefault="0032432F" w:rsidP="00CD3DC1">
            <w:pPr>
              <w:rPr>
                <w:rFonts w:ascii="Barlow Semi Condensed" w:hAnsi="Barlow Semi Condensed"/>
                <w:sz w:val="24"/>
                <w:szCs w:val="24"/>
              </w:rPr>
            </w:pPr>
            <w:r w:rsidRPr="00DF34D7">
              <w:rPr>
                <w:rFonts w:ascii="Barlow Semi Condensed" w:hAnsi="Barlow Semi Condensed"/>
                <w:sz w:val="24"/>
                <w:szCs w:val="24"/>
              </w:rPr>
              <w:t>Take to be laundered immediately, along a pre-determined rout to avoid contaminating other areas.</w:t>
            </w:r>
          </w:p>
          <w:p w14:paraId="420F1F7F" w14:textId="77777777" w:rsidR="0032432F" w:rsidRPr="00DF34D7" w:rsidRDefault="0032432F" w:rsidP="00CD3DC1">
            <w:pPr>
              <w:rPr>
                <w:rFonts w:ascii="Barlow Semi Condensed" w:hAnsi="Barlow Semi Condensed"/>
                <w:sz w:val="24"/>
                <w:szCs w:val="24"/>
              </w:rPr>
            </w:pPr>
          </w:p>
          <w:p w14:paraId="0AFB3828" w14:textId="506F0998" w:rsidR="0032432F" w:rsidRPr="00D83993" w:rsidRDefault="0032432F" w:rsidP="00CD3DC1">
            <w:pPr>
              <w:rPr>
                <w:rFonts w:ascii="Barlow Semi Condensed" w:hAnsi="Barlow Semi Condensed"/>
                <w:b/>
                <w:bCs/>
                <w:sz w:val="24"/>
                <w:szCs w:val="24"/>
              </w:rPr>
            </w:pPr>
            <w:r w:rsidRPr="00DF34D7">
              <w:rPr>
                <w:rFonts w:ascii="Barlow Semi Condensed" w:hAnsi="Barlow Semi Condensed"/>
                <w:sz w:val="24"/>
                <w:szCs w:val="24"/>
              </w:rPr>
              <w:t>Place the re water-soluble bag into the washing machine and wash on the appropriate cycle using the warmest settings allowed.</w:t>
            </w:r>
          </w:p>
        </w:tc>
      </w:tr>
    </w:tbl>
    <w:p w14:paraId="364BCE6A" w14:textId="12C0F21B" w:rsidR="00C337A0" w:rsidRDefault="00C337A0" w:rsidP="00DF5D79">
      <w:pPr>
        <w:jc w:val="center"/>
        <w:rPr>
          <w:rFonts w:ascii="Barlow Semi Condensed" w:hAnsi="Barlow Semi Condensed"/>
          <w:b/>
          <w:bCs/>
          <w:sz w:val="24"/>
          <w:szCs w:val="24"/>
        </w:rPr>
      </w:pPr>
    </w:p>
    <w:tbl>
      <w:tblPr>
        <w:tblStyle w:val="TableGrid"/>
        <w:tblW w:w="0" w:type="auto"/>
        <w:tblLook w:val="04A0" w:firstRow="1" w:lastRow="0" w:firstColumn="1" w:lastColumn="0" w:noHBand="0" w:noVBand="1"/>
      </w:tblPr>
      <w:tblGrid>
        <w:gridCol w:w="421"/>
        <w:gridCol w:w="8595"/>
      </w:tblGrid>
      <w:tr w:rsidR="00991F70" w:rsidRPr="00D83993" w14:paraId="577AFDE6" w14:textId="77777777" w:rsidTr="00CD3DC1">
        <w:trPr>
          <w:trHeight w:val="454"/>
        </w:trPr>
        <w:tc>
          <w:tcPr>
            <w:tcW w:w="9016" w:type="dxa"/>
            <w:gridSpan w:val="2"/>
            <w:tcBorders>
              <w:top w:val="nil"/>
              <w:left w:val="nil"/>
              <w:bottom w:val="nil"/>
              <w:right w:val="nil"/>
            </w:tcBorders>
            <w:shd w:val="clear" w:color="auto" w:fill="2A2C66"/>
            <w:vAlign w:val="center"/>
          </w:tcPr>
          <w:p w14:paraId="285B73EC" w14:textId="3741B5FE" w:rsidR="00991F70" w:rsidRPr="00D83993" w:rsidRDefault="00991F70" w:rsidP="00997F0F">
            <w:pPr>
              <w:jc w:val="center"/>
              <w:rPr>
                <w:rFonts w:ascii="Barlow Semi Condensed" w:hAnsi="Barlow Semi Condensed"/>
                <w:b/>
                <w:bCs/>
                <w:sz w:val="24"/>
                <w:szCs w:val="24"/>
              </w:rPr>
            </w:pPr>
            <w:r>
              <w:rPr>
                <w:rFonts w:ascii="Barlow Semi Condensed" w:hAnsi="Barlow Semi Condensed"/>
                <w:b/>
                <w:bCs/>
                <w:sz w:val="24"/>
                <w:szCs w:val="24"/>
              </w:rPr>
              <w:t>Completion</w:t>
            </w:r>
          </w:p>
        </w:tc>
      </w:tr>
      <w:tr w:rsidR="00991F70" w:rsidRPr="00D83993" w14:paraId="2C895828" w14:textId="77777777" w:rsidTr="00CD3DC1">
        <w:tc>
          <w:tcPr>
            <w:tcW w:w="421" w:type="dxa"/>
            <w:tcBorders>
              <w:top w:val="nil"/>
              <w:left w:val="nil"/>
              <w:bottom w:val="nil"/>
              <w:right w:val="nil"/>
            </w:tcBorders>
            <w:shd w:val="clear" w:color="auto" w:fill="2A2C66"/>
          </w:tcPr>
          <w:p w14:paraId="246B403D" w14:textId="77777777" w:rsidR="00991F70" w:rsidRPr="00D83993" w:rsidRDefault="00991F70" w:rsidP="00997F0F">
            <w:pPr>
              <w:jc w:val="center"/>
              <w:rPr>
                <w:rFonts w:ascii="Barlow Semi Condensed" w:hAnsi="Barlow Semi Condensed"/>
                <w:b/>
                <w:bCs/>
                <w:sz w:val="24"/>
                <w:szCs w:val="24"/>
              </w:rPr>
            </w:pPr>
            <w:r w:rsidRPr="00D83993">
              <w:rPr>
                <w:rFonts w:ascii="Barlow Semi Condensed" w:hAnsi="Barlow Semi Condensed"/>
                <w:b/>
                <w:bCs/>
                <w:sz w:val="24"/>
                <w:szCs w:val="24"/>
              </w:rPr>
              <w:t>1</w:t>
            </w:r>
          </w:p>
        </w:tc>
        <w:tc>
          <w:tcPr>
            <w:tcW w:w="8595" w:type="dxa"/>
            <w:tcBorders>
              <w:top w:val="nil"/>
              <w:left w:val="nil"/>
            </w:tcBorders>
          </w:tcPr>
          <w:p w14:paraId="38519336" w14:textId="60ABAFD7" w:rsidR="008261BE" w:rsidRPr="008261BE" w:rsidRDefault="00991F70" w:rsidP="00CD3DC1">
            <w:pPr>
              <w:rPr>
                <w:rFonts w:ascii="Barlow Semi Condensed" w:hAnsi="Barlow Semi Condensed"/>
                <w:sz w:val="24"/>
                <w:szCs w:val="24"/>
              </w:rPr>
            </w:pPr>
            <w:r w:rsidRPr="00DF34D7">
              <w:rPr>
                <w:rFonts w:ascii="Barlow Semi Condensed" w:hAnsi="Barlow Semi Condensed"/>
                <w:sz w:val="24"/>
                <w:szCs w:val="24"/>
              </w:rPr>
              <w:t xml:space="preserve">Any </w:t>
            </w:r>
            <w:r w:rsidR="00C82083">
              <w:rPr>
                <w:rFonts w:ascii="Barlow Semi Condensed" w:hAnsi="Barlow Semi Condensed"/>
                <w:sz w:val="24"/>
                <w:szCs w:val="24"/>
              </w:rPr>
              <w:t>waste bags and laundry bags should be labelled</w:t>
            </w:r>
          </w:p>
        </w:tc>
      </w:tr>
      <w:tr w:rsidR="008261BE" w:rsidRPr="00D83993" w14:paraId="1BB0C54A" w14:textId="77777777" w:rsidTr="00CD3DC1">
        <w:tc>
          <w:tcPr>
            <w:tcW w:w="421" w:type="dxa"/>
            <w:tcBorders>
              <w:top w:val="nil"/>
              <w:left w:val="nil"/>
              <w:bottom w:val="nil"/>
              <w:right w:val="nil"/>
            </w:tcBorders>
            <w:shd w:val="clear" w:color="auto" w:fill="2A2C66"/>
          </w:tcPr>
          <w:p w14:paraId="5D5DA3BB" w14:textId="6AA16540" w:rsidR="008261BE" w:rsidRPr="00D83993" w:rsidRDefault="003D26BC" w:rsidP="00997F0F">
            <w:pPr>
              <w:jc w:val="center"/>
              <w:rPr>
                <w:rFonts w:ascii="Barlow Semi Condensed" w:hAnsi="Barlow Semi Condensed"/>
                <w:b/>
                <w:bCs/>
                <w:sz w:val="24"/>
                <w:szCs w:val="24"/>
              </w:rPr>
            </w:pPr>
            <w:r>
              <w:rPr>
                <w:rFonts w:ascii="Barlow Semi Condensed" w:hAnsi="Barlow Semi Condensed"/>
                <w:b/>
                <w:bCs/>
                <w:sz w:val="24"/>
                <w:szCs w:val="24"/>
              </w:rPr>
              <w:t>2</w:t>
            </w:r>
          </w:p>
        </w:tc>
        <w:tc>
          <w:tcPr>
            <w:tcW w:w="8595" w:type="dxa"/>
            <w:tcBorders>
              <w:left w:val="nil"/>
            </w:tcBorders>
          </w:tcPr>
          <w:p w14:paraId="6C5F363D" w14:textId="3585B5CE" w:rsidR="008261BE" w:rsidRPr="00DF34D7" w:rsidRDefault="008261BE" w:rsidP="00CD3DC1">
            <w:pPr>
              <w:rPr>
                <w:rFonts w:ascii="Barlow Semi Condensed" w:hAnsi="Barlow Semi Condensed"/>
                <w:sz w:val="24"/>
                <w:szCs w:val="24"/>
              </w:rPr>
            </w:pPr>
            <w:r>
              <w:rPr>
                <w:rFonts w:ascii="Barlow Semi Condensed" w:hAnsi="Barlow Semi Condensed"/>
                <w:sz w:val="24"/>
                <w:szCs w:val="24"/>
              </w:rPr>
              <w:t>All reusable equipment cleaned and disinfected, disposable cloths etc put in with waste.</w:t>
            </w:r>
          </w:p>
        </w:tc>
      </w:tr>
      <w:tr w:rsidR="008261BE" w:rsidRPr="00D83993" w14:paraId="26BDF170" w14:textId="77777777" w:rsidTr="00CD3DC1">
        <w:tc>
          <w:tcPr>
            <w:tcW w:w="421" w:type="dxa"/>
            <w:tcBorders>
              <w:top w:val="nil"/>
              <w:left w:val="nil"/>
              <w:bottom w:val="nil"/>
              <w:right w:val="nil"/>
            </w:tcBorders>
            <w:shd w:val="clear" w:color="auto" w:fill="2A2C66"/>
          </w:tcPr>
          <w:p w14:paraId="015E33FC" w14:textId="4CB6400F" w:rsidR="008261BE" w:rsidRPr="00D83993" w:rsidRDefault="003D26BC" w:rsidP="00997F0F">
            <w:pPr>
              <w:jc w:val="center"/>
              <w:rPr>
                <w:rFonts w:ascii="Barlow Semi Condensed" w:hAnsi="Barlow Semi Condensed"/>
                <w:b/>
                <w:bCs/>
                <w:sz w:val="24"/>
                <w:szCs w:val="24"/>
              </w:rPr>
            </w:pPr>
            <w:r>
              <w:rPr>
                <w:rFonts w:ascii="Barlow Semi Condensed" w:hAnsi="Barlow Semi Condensed"/>
                <w:b/>
                <w:bCs/>
                <w:sz w:val="24"/>
                <w:szCs w:val="24"/>
              </w:rPr>
              <w:t>3</w:t>
            </w:r>
          </w:p>
        </w:tc>
        <w:tc>
          <w:tcPr>
            <w:tcW w:w="8595" w:type="dxa"/>
            <w:tcBorders>
              <w:left w:val="nil"/>
            </w:tcBorders>
          </w:tcPr>
          <w:p w14:paraId="15FD0538" w14:textId="659C6C7C" w:rsidR="008261BE" w:rsidRDefault="008261BE" w:rsidP="00CD3DC1">
            <w:pPr>
              <w:rPr>
                <w:rFonts w:ascii="Barlow Semi Condensed" w:hAnsi="Barlow Semi Condensed"/>
                <w:sz w:val="24"/>
                <w:szCs w:val="24"/>
              </w:rPr>
            </w:pPr>
            <w:r>
              <w:rPr>
                <w:rFonts w:ascii="Barlow Semi Condensed" w:hAnsi="Barlow Semi Condensed"/>
                <w:sz w:val="24"/>
                <w:szCs w:val="24"/>
              </w:rPr>
              <w:t xml:space="preserve">Remove PPE in correct order </w:t>
            </w:r>
            <w:r w:rsidR="00CA55E7">
              <w:rPr>
                <w:rFonts w:ascii="Barlow Semi Condensed" w:hAnsi="Barlow Semi Condensed"/>
                <w:sz w:val="24"/>
                <w:szCs w:val="24"/>
              </w:rPr>
              <w:t>– gloves, goggles/face shield, apron/gown</w:t>
            </w:r>
            <w:r w:rsidR="004E13A6">
              <w:rPr>
                <w:rFonts w:ascii="Barlow Semi Condensed" w:hAnsi="Barlow Semi Condensed"/>
                <w:sz w:val="24"/>
                <w:szCs w:val="24"/>
              </w:rPr>
              <w:t>, face mask and place in waste or laundry</w:t>
            </w:r>
          </w:p>
        </w:tc>
      </w:tr>
      <w:tr w:rsidR="00297236" w:rsidRPr="00D83993" w14:paraId="32DBA6A2" w14:textId="77777777" w:rsidTr="00CD3DC1">
        <w:tc>
          <w:tcPr>
            <w:tcW w:w="421" w:type="dxa"/>
            <w:tcBorders>
              <w:top w:val="nil"/>
              <w:left w:val="nil"/>
              <w:bottom w:val="nil"/>
              <w:right w:val="nil"/>
            </w:tcBorders>
            <w:shd w:val="clear" w:color="auto" w:fill="2A2C66"/>
          </w:tcPr>
          <w:p w14:paraId="326AA04B" w14:textId="74902F27" w:rsidR="00297236" w:rsidRPr="00D83993" w:rsidRDefault="003D26BC" w:rsidP="00997F0F">
            <w:pPr>
              <w:jc w:val="center"/>
              <w:rPr>
                <w:rFonts w:ascii="Barlow Semi Condensed" w:hAnsi="Barlow Semi Condensed"/>
                <w:b/>
                <w:bCs/>
                <w:sz w:val="24"/>
                <w:szCs w:val="24"/>
              </w:rPr>
            </w:pPr>
            <w:r>
              <w:rPr>
                <w:rFonts w:ascii="Barlow Semi Condensed" w:hAnsi="Barlow Semi Condensed"/>
                <w:b/>
                <w:bCs/>
                <w:sz w:val="24"/>
                <w:szCs w:val="24"/>
              </w:rPr>
              <w:t>4</w:t>
            </w:r>
          </w:p>
        </w:tc>
        <w:tc>
          <w:tcPr>
            <w:tcW w:w="8595" w:type="dxa"/>
            <w:tcBorders>
              <w:left w:val="nil"/>
            </w:tcBorders>
          </w:tcPr>
          <w:p w14:paraId="3F942EFE" w14:textId="4F082FA2" w:rsidR="00297236" w:rsidRDefault="00297236" w:rsidP="00CD3DC1">
            <w:pPr>
              <w:rPr>
                <w:rFonts w:ascii="Barlow Semi Condensed" w:hAnsi="Barlow Semi Condensed"/>
                <w:sz w:val="24"/>
                <w:szCs w:val="24"/>
              </w:rPr>
            </w:pPr>
            <w:r>
              <w:rPr>
                <w:rFonts w:ascii="Barlow Semi Condensed" w:hAnsi="Barlow Semi Condensed"/>
                <w:sz w:val="24"/>
                <w:szCs w:val="24"/>
              </w:rPr>
              <w:t xml:space="preserve">Wash hands </w:t>
            </w:r>
            <w:r w:rsidR="00304F67">
              <w:rPr>
                <w:rFonts w:ascii="Barlow Semi Condensed" w:hAnsi="Barlow Semi Condensed"/>
                <w:sz w:val="24"/>
                <w:szCs w:val="24"/>
              </w:rPr>
              <w:t xml:space="preserve">with soap and water for 20 seconds and use hand sanitising gel </w:t>
            </w:r>
          </w:p>
        </w:tc>
      </w:tr>
      <w:tr w:rsidR="00304F67" w:rsidRPr="00D83993" w14:paraId="4A4DD0E4" w14:textId="77777777" w:rsidTr="00CD3DC1">
        <w:tc>
          <w:tcPr>
            <w:tcW w:w="421" w:type="dxa"/>
            <w:tcBorders>
              <w:top w:val="nil"/>
              <w:left w:val="nil"/>
              <w:bottom w:val="nil"/>
              <w:right w:val="nil"/>
            </w:tcBorders>
            <w:shd w:val="clear" w:color="auto" w:fill="2A2C66"/>
          </w:tcPr>
          <w:p w14:paraId="565E9933" w14:textId="5A6DE812" w:rsidR="00304F67" w:rsidRPr="00D83993" w:rsidRDefault="003D26BC" w:rsidP="00997F0F">
            <w:pPr>
              <w:jc w:val="center"/>
              <w:rPr>
                <w:rFonts w:ascii="Barlow Semi Condensed" w:hAnsi="Barlow Semi Condensed"/>
                <w:b/>
                <w:bCs/>
                <w:sz w:val="24"/>
                <w:szCs w:val="24"/>
              </w:rPr>
            </w:pPr>
            <w:r>
              <w:rPr>
                <w:rFonts w:ascii="Barlow Semi Condensed" w:hAnsi="Barlow Semi Condensed"/>
                <w:b/>
                <w:bCs/>
                <w:sz w:val="24"/>
                <w:szCs w:val="24"/>
              </w:rPr>
              <w:t>5</w:t>
            </w:r>
          </w:p>
        </w:tc>
        <w:tc>
          <w:tcPr>
            <w:tcW w:w="8595" w:type="dxa"/>
            <w:tcBorders>
              <w:left w:val="nil"/>
            </w:tcBorders>
          </w:tcPr>
          <w:p w14:paraId="0628122C" w14:textId="62301BA5" w:rsidR="00304F67" w:rsidRDefault="00304F67" w:rsidP="00CD3DC1">
            <w:pPr>
              <w:rPr>
                <w:rFonts w:ascii="Barlow Semi Condensed" w:hAnsi="Barlow Semi Condensed"/>
                <w:sz w:val="24"/>
                <w:szCs w:val="24"/>
              </w:rPr>
            </w:pPr>
            <w:r>
              <w:rPr>
                <w:rFonts w:ascii="Barlow Semi Condensed" w:hAnsi="Barlow Semi Condensed"/>
                <w:sz w:val="24"/>
                <w:szCs w:val="24"/>
              </w:rPr>
              <w:t>Move all wa</w:t>
            </w:r>
            <w:r w:rsidR="000E3EE3">
              <w:rPr>
                <w:rFonts w:ascii="Barlow Semi Condensed" w:hAnsi="Barlow Semi Condensed"/>
                <w:sz w:val="24"/>
                <w:szCs w:val="24"/>
              </w:rPr>
              <w:t>st</w:t>
            </w:r>
            <w:r>
              <w:rPr>
                <w:rFonts w:ascii="Barlow Semi Condensed" w:hAnsi="Barlow Semi Condensed"/>
                <w:sz w:val="24"/>
                <w:szCs w:val="24"/>
              </w:rPr>
              <w:t xml:space="preserve">e </w:t>
            </w:r>
            <w:r w:rsidR="000E3EE3">
              <w:rPr>
                <w:rFonts w:ascii="Barlow Semi Condensed" w:hAnsi="Barlow Semi Condensed"/>
                <w:sz w:val="24"/>
                <w:szCs w:val="24"/>
              </w:rPr>
              <w:t xml:space="preserve">/laundry </w:t>
            </w:r>
            <w:r>
              <w:rPr>
                <w:rFonts w:ascii="Barlow Semi Condensed" w:hAnsi="Barlow Semi Condensed"/>
                <w:sz w:val="24"/>
                <w:szCs w:val="24"/>
              </w:rPr>
              <w:t>bags to appropriate area</w:t>
            </w:r>
            <w:r w:rsidR="000E3EE3">
              <w:rPr>
                <w:rFonts w:ascii="Barlow Semi Condensed" w:hAnsi="Barlow Semi Condensed"/>
                <w:sz w:val="24"/>
                <w:szCs w:val="24"/>
              </w:rPr>
              <w:t xml:space="preserve"> and </w:t>
            </w:r>
            <w:r w:rsidR="003D26BC">
              <w:rPr>
                <w:rFonts w:ascii="Barlow Semi Condensed" w:hAnsi="Barlow Semi Condensed"/>
                <w:sz w:val="24"/>
                <w:szCs w:val="24"/>
              </w:rPr>
              <w:t>sanitise your hands a final time</w:t>
            </w:r>
          </w:p>
        </w:tc>
      </w:tr>
    </w:tbl>
    <w:p w14:paraId="0F14B474" w14:textId="77777777" w:rsidR="00991F70" w:rsidRPr="008E25AF" w:rsidRDefault="00991F70" w:rsidP="00991F70">
      <w:pPr>
        <w:rPr>
          <w:rFonts w:ascii="Barlow Semi Condensed" w:hAnsi="Barlow Semi Condensed"/>
          <w:b/>
          <w:bCs/>
          <w:sz w:val="24"/>
          <w:szCs w:val="24"/>
        </w:rPr>
      </w:pPr>
    </w:p>
    <w:sectPr w:rsidR="00991F70" w:rsidRPr="008E25A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E2744" w14:textId="77777777" w:rsidR="00483FF8" w:rsidRDefault="00483FF8" w:rsidP="00FC5981">
      <w:pPr>
        <w:spacing w:after="0" w:line="240" w:lineRule="auto"/>
      </w:pPr>
      <w:r>
        <w:separator/>
      </w:r>
    </w:p>
  </w:endnote>
  <w:endnote w:type="continuationSeparator" w:id="0">
    <w:p w14:paraId="584530CB" w14:textId="77777777" w:rsidR="00483FF8" w:rsidRDefault="00483FF8" w:rsidP="00FC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Semi Condensed">
    <w:panose1 w:val="00000506000000000000"/>
    <w:charset w:val="00"/>
    <w:family w:val="auto"/>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E936" w14:textId="17523B6E" w:rsidR="00FC5981" w:rsidRDefault="006A2E10">
    <w:pPr>
      <w:pStyle w:val="Footer"/>
    </w:pPr>
    <w:r>
      <w:rPr>
        <w:noProof/>
      </w:rPr>
      <mc:AlternateContent>
        <mc:Choice Requires="wps">
          <w:drawing>
            <wp:anchor distT="45720" distB="45720" distL="114300" distR="114300" simplePos="0" relativeHeight="251664384" behindDoc="0" locked="0" layoutInCell="1" allowOverlap="1" wp14:anchorId="48BEACF9" wp14:editId="101C9028">
              <wp:simplePos x="0" y="0"/>
              <wp:positionH relativeFrom="column">
                <wp:posOffset>-609600</wp:posOffset>
              </wp:positionH>
              <wp:positionV relativeFrom="paragraph">
                <wp:posOffset>-173355</wp:posOffset>
              </wp:positionV>
              <wp:extent cx="433578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1404620"/>
                      </a:xfrm>
                      <a:prstGeom prst="rect">
                        <a:avLst/>
                      </a:prstGeom>
                      <a:noFill/>
                      <a:ln w="9525">
                        <a:noFill/>
                        <a:miter lim="800000"/>
                        <a:headEnd/>
                        <a:tailEnd/>
                      </a:ln>
                    </wps:spPr>
                    <wps:txbx>
                      <w:txbxContent>
                        <w:p w14:paraId="72D6E230" w14:textId="5968D308" w:rsidR="006A2E10" w:rsidRPr="006A2E10" w:rsidRDefault="006A2E10" w:rsidP="006A2E10">
                          <w:pPr>
                            <w:pStyle w:val="NormalWeb"/>
                            <w:spacing w:before="0" w:beforeAutospacing="0" w:after="225" w:afterAutospacing="0"/>
                            <w:textAlignment w:val="baseline"/>
                            <w:rPr>
                              <w:rFonts w:ascii="Barlow Semi Condensed" w:hAnsi="Barlow Semi Condensed" w:cs="Tahoma"/>
                              <w:color w:val="FFFFFF" w:themeColor="background1"/>
                              <w:spacing w:val="2"/>
                              <w:sz w:val="14"/>
                              <w:szCs w:val="14"/>
                            </w:rPr>
                          </w:pPr>
                          <w:r w:rsidRPr="006A2E10">
                            <w:rPr>
                              <w:rFonts w:ascii="Barlow Semi Condensed" w:hAnsi="Barlow Semi Condensed" w:cs="Tahoma"/>
                              <w:color w:val="FFFFFF" w:themeColor="background1"/>
                              <w:spacing w:val="2"/>
                              <w:sz w:val="14"/>
                              <w:szCs w:val="14"/>
                            </w:rPr>
                            <w:t>Spectrum Cleaning Solutions does not intend the information in this section to address the specific circumstances of anyone in particular. We have published it to support our customers, upon the reopening of their premises.</w:t>
                          </w:r>
                        </w:p>
                        <w:p w14:paraId="38B03AA2" w14:textId="77777777" w:rsidR="006A2E10" w:rsidRPr="006A2E10" w:rsidRDefault="006A2E10" w:rsidP="006A2E10">
                          <w:pPr>
                            <w:pStyle w:val="NormalWeb"/>
                            <w:spacing w:before="0" w:beforeAutospacing="0" w:after="225" w:afterAutospacing="0"/>
                            <w:textAlignment w:val="baseline"/>
                            <w:rPr>
                              <w:rFonts w:ascii="Barlow Semi Condensed" w:hAnsi="Barlow Semi Condensed" w:cs="Tahoma"/>
                              <w:color w:val="FFFFFF" w:themeColor="background1"/>
                              <w:spacing w:val="2"/>
                              <w:sz w:val="14"/>
                              <w:szCs w:val="14"/>
                            </w:rPr>
                          </w:pPr>
                          <w:r w:rsidRPr="006A2E10">
                            <w:rPr>
                              <w:rFonts w:ascii="Barlow Semi Condensed" w:hAnsi="Barlow Semi Condensed" w:cs="Tahoma"/>
                              <w:color w:val="FFFFFF" w:themeColor="background1"/>
                              <w:spacing w:val="2"/>
                              <w:sz w:val="14"/>
                              <w:szCs w:val="14"/>
                            </w:rPr>
                            <w:t>You should not rely upon it as legal or professional advice, or as a substitute for it. We do not accept any liability whatsoever for any errors, omissions or misstatements contained herein.</w:t>
                          </w:r>
                        </w:p>
                        <w:p w14:paraId="665B56D5" w14:textId="579710B5" w:rsidR="006A2E10" w:rsidRPr="006A2E10" w:rsidRDefault="006A2E10">
                          <w:pPr>
                            <w:rPr>
                              <w:color w:val="FFFFFF" w:themeColor="background1"/>
                              <w:sz w:val="14"/>
                              <w:szCs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BEACF9" id="_x0000_t202" coordsize="21600,21600" o:spt="202" path="m,l,21600r21600,l21600,xe">
              <v:stroke joinstyle="miter"/>
              <v:path gradientshapeok="t" o:connecttype="rect"/>
            </v:shapetype>
            <v:shape id="Text Box 2" o:spid="_x0000_s1026" type="#_x0000_t202" style="position:absolute;margin-left:-48pt;margin-top:-13.65pt;width:341.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" filled="f" stroked="f">
              <v:textbox style="mso-fit-shape-to-text:t">
                <w:txbxContent>
                  <w:p w14:paraId="72D6E230" w14:textId="5968D308" w:rsidR="006A2E10" w:rsidRPr="006A2E10" w:rsidRDefault="006A2E10" w:rsidP="006A2E10">
                    <w:pPr>
                      <w:pStyle w:val="NormalWeb"/>
                      <w:spacing w:before="0" w:beforeAutospacing="0" w:after="225" w:afterAutospacing="0"/>
                      <w:textAlignment w:val="baseline"/>
                      <w:rPr>
                        <w:rFonts w:ascii="Barlow Semi Condensed" w:hAnsi="Barlow Semi Condensed" w:cs="Tahoma"/>
                        <w:color w:val="FFFFFF" w:themeColor="background1"/>
                        <w:spacing w:val="2"/>
                        <w:sz w:val="14"/>
                        <w:szCs w:val="14"/>
                      </w:rPr>
                    </w:pPr>
                    <w:r w:rsidRPr="006A2E10">
                      <w:rPr>
                        <w:rFonts w:ascii="Barlow Semi Condensed" w:hAnsi="Barlow Semi Condensed" w:cs="Tahoma"/>
                        <w:color w:val="FFFFFF" w:themeColor="background1"/>
                        <w:spacing w:val="2"/>
                        <w:sz w:val="14"/>
                        <w:szCs w:val="14"/>
                      </w:rPr>
                      <w:t>Spectrum Cleaning Solutions does not intend the information in this section to address the specific circumstances of anyone in particular. We have published it to support our customers, upon the reopening of their premises.</w:t>
                    </w:r>
                  </w:p>
                  <w:p w14:paraId="38B03AA2" w14:textId="77777777" w:rsidR="006A2E10" w:rsidRPr="006A2E10" w:rsidRDefault="006A2E10" w:rsidP="006A2E10">
                    <w:pPr>
                      <w:pStyle w:val="NormalWeb"/>
                      <w:spacing w:before="0" w:beforeAutospacing="0" w:after="225" w:afterAutospacing="0"/>
                      <w:textAlignment w:val="baseline"/>
                      <w:rPr>
                        <w:rFonts w:ascii="Barlow Semi Condensed" w:hAnsi="Barlow Semi Condensed" w:cs="Tahoma"/>
                        <w:color w:val="FFFFFF" w:themeColor="background1"/>
                        <w:spacing w:val="2"/>
                        <w:sz w:val="14"/>
                        <w:szCs w:val="14"/>
                      </w:rPr>
                    </w:pPr>
                    <w:r w:rsidRPr="006A2E10">
                      <w:rPr>
                        <w:rFonts w:ascii="Barlow Semi Condensed" w:hAnsi="Barlow Semi Condensed" w:cs="Tahoma"/>
                        <w:color w:val="FFFFFF" w:themeColor="background1"/>
                        <w:spacing w:val="2"/>
                        <w:sz w:val="14"/>
                        <w:szCs w:val="14"/>
                      </w:rPr>
                      <w:t>You should not rely upon it as legal or professional advice, or as a substitute for it. We do not accept any liability whatsoever for any errors, omissions or misstatements contained herein.</w:t>
                    </w:r>
                  </w:p>
                  <w:p w14:paraId="665B56D5" w14:textId="579710B5" w:rsidR="006A2E10" w:rsidRPr="006A2E10" w:rsidRDefault="006A2E10">
                    <w:pPr>
                      <w:rPr>
                        <w:color w:val="FFFFFF" w:themeColor="background1"/>
                        <w:sz w:val="14"/>
                        <w:szCs w:val="14"/>
                      </w:rPr>
                    </w:pPr>
                  </w:p>
                </w:txbxContent>
              </v:textbox>
              <w10:wrap type="square"/>
            </v:shape>
          </w:pict>
        </mc:Fallback>
      </mc:AlternateContent>
    </w:r>
    <w:r w:rsidR="009056A9">
      <w:rPr>
        <w:rFonts w:ascii="Barlow Semi Condensed" w:hAnsi="Barlow Semi Condensed"/>
        <w:noProof/>
        <w:sz w:val="32"/>
        <w:szCs w:val="32"/>
      </w:rPr>
      <w:drawing>
        <wp:anchor distT="0" distB="0" distL="114300" distR="114300" simplePos="0" relativeHeight="251662336" behindDoc="0" locked="0" layoutInCell="1" allowOverlap="1" wp14:anchorId="3246BDF0" wp14:editId="58D6898E">
          <wp:simplePos x="0" y="0"/>
          <wp:positionH relativeFrom="column">
            <wp:posOffset>3666490</wp:posOffset>
          </wp:positionH>
          <wp:positionV relativeFrom="paragraph">
            <wp:posOffset>-382905</wp:posOffset>
          </wp:positionV>
          <wp:extent cx="2806972" cy="99289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972" cy="9928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6A9">
      <w:rPr>
        <w:noProof/>
      </w:rPr>
      <mc:AlternateContent>
        <mc:Choice Requires="wps">
          <w:drawing>
            <wp:anchor distT="0" distB="0" distL="114300" distR="114300" simplePos="0" relativeHeight="251661312" behindDoc="0" locked="0" layoutInCell="1" allowOverlap="1" wp14:anchorId="0D721699" wp14:editId="0968A354">
              <wp:simplePos x="0" y="0"/>
              <wp:positionH relativeFrom="column">
                <wp:posOffset>-899160</wp:posOffset>
              </wp:positionH>
              <wp:positionV relativeFrom="paragraph">
                <wp:posOffset>-302895</wp:posOffset>
              </wp:positionV>
              <wp:extent cx="7543800" cy="914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543800" cy="914400"/>
                      </a:xfrm>
                      <a:prstGeom prst="rect">
                        <a:avLst/>
                      </a:prstGeom>
                      <a:solidFill>
                        <a:srgbClr val="2A2C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D3F6A" id="Rectangle 4" o:spid="_x0000_s1026" style="position:absolute;margin-left:-70.8pt;margin-top:-23.85pt;width:59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" fillcolor="#2a2c66" strokecolor="#1f3763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0A686" w14:textId="77777777" w:rsidR="00483FF8" w:rsidRDefault="00483FF8" w:rsidP="00FC5981">
      <w:pPr>
        <w:spacing w:after="0" w:line="240" w:lineRule="auto"/>
      </w:pPr>
      <w:r>
        <w:separator/>
      </w:r>
    </w:p>
  </w:footnote>
  <w:footnote w:type="continuationSeparator" w:id="0">
    <w:p w14:paraId="4FB368C1" w14:textId="77777777" w:rsidR="00483FF8" w:rsidRDefault="00483FF8" w:rsidP="00FC5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D5BBC" w14:textId="07476734" w:rsidR="00FC5981" w:rsidRDefault="009056A9">
    <w:pPr>
      <w:pStyle w:val="Header"/>
    </w:pPr>
    <w:r>
      <w:rPr>
        <w:noProof/>
      </w:rPr>
      <mc:AlternateContent>
        <mc:Choice Requires="wps">
          <w:drawing>
            <wp:anchor distT="0" distB="0" distL="114300" distR="114300" simplePos="0" relativeHeight="251659264" behindDoc="0" locked="0" layoutInCell="1" allowOverlap="1" wp14:anchorId="7637E48E" wp14:editId="3A3BCF62">
              <wp:simplePos x="0" y="0"/>
              <wp:positionH relativeFrom="column">
                <wp:posOffset>-990600</wp:posOffset>
              </wp:positionH>
              <wp:positionV relativeFrom="paragraph">
                <wp:posOffset>-480060</wp:posOffset>
              </wp:positionV>
              <wp:extent cx="7650480" cy="584200"/>
              <wp:effectExtent l="0" t="0" r="26670" b="25400"/>
              <wp:wrapNone/>
              <wp:docPr id="3" name="Rectangle 3"/>
              <wp:cNvGraphicFramePr/>
              <a:graphic xmlns:a="http://schemas.openxmlformats.org/drawingml/2006/main">
                <a:graphicData uri="http://schemas.microsoft.com/office/word/2010/wordprocessingShape">
                  <wps:wsp>
                    <wps:cNvSpPr/>
                    <wps:spPr>
                      <a:xfrm>
                        <a:off x="0" y="0"/>
                        <a:ext cx="7650480" cy="584200"/>
                      </a:xfrm>
                      <a:prstGeom prst="rect">
                        <a:avLst/>
                      </a:prstGeom>
                      <a:solidFill>
                        <a:srgbClr val="2A2C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D1393" id="Rectangle 3" o:spid="_x0000_s1026" style="position:absolute;margin-left:-78pt;margin-top:-37.8pt;width:602.4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" fillcolor="#2a2c66"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F03AB"/>
    <w:multiLevelType w:val="hybridMultilevel"/>
    <w:tmpl w:val="B64E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81"/>
    <w:rsid w:val="00037157"/>
    <w:rsid w:val="000E3EE3"/>
    <w:rsid w:val="000F6A79"/>
    <w:rsid w:val="00125C95"/>
    <w:rsid w:val="00127095"/>
    <w:rsid w:val="00136D73"/>
    <w:rsid w:val="00151997"/>
    <w:rsid w:val="001B1B44"/>
    <w:rsid w:val="00202EFC"/>
    <w:rsid w:val="0023416F"/>
    <w:rsid w:val="00241784"/>
    <w:rsid w:val="002747A3"/>
    <w:rsid w:val="002777C1"/>
    <w:rsid w:val="00296493"/>
    <w:rsid w:val="00297236"/>
    <w:rsid w:val="002A2ECC"/>
    <w:rsid w:val="00304F67"/>
    <w:rsid w:val="0032432F"/>
    <w:rsid w:val="00324960"/>
    <w:rsid w:val="003D26BC"/>
    <w:rsid w:val="00424D34"/>
    <w:rsid w:val="00464F2B"/>
    <w:rsid w:val="00483FF8"/>
    <w:rsid w:val="004938EB"/>
    <w:rsid w:val="004A5204"/>
    <w:rsid w:val="004B605B"/>
    <w:rsid w:val="004E13A6"/>
    <w:rsid w:val="004E5B3B"/>
    <w:rsid w:val="00510AD2"/>
    <w:rsid w:val="00541A91"/>
    <w:rsid w:val="005D46AC"/>
    <w:rsid w:val="005F1861"/>
    <w:rsid w:val="00603673"/>
    <w:rsid w:val="00606677"/>
    <w:rsid w:val="00621225"/>
    <w:rsid w:val="006213A0"/>
    <w:rsid w:val="006348C3"/>
    <w:rsid w:val="00674B67"/>
    <w:rsid w:val="006A2E10"/>
    <w:rsid w:val="006D36FC"/>
    <w:rsid w:val="006F705D"/>
    <w:rsid w:val="007C46A1"/>
    <w:rsid w:val="007D22F4"/>
    <w:rsid w:val="007E3578"/>
    <w:rsid w:val="008261BE"/>
    <w:rsid w:val="0083489E"/>
    <w:rsid w:val="00854E23"/>
    <w:rsid w:val="0087311B"/>
    <w:rsid w:val="00886C91"/>
    <w:rsid w:val="00893F1E"/>
    <w:rsid w:val="008C56E4"/>
    <w:rsid w:val="008E25AF"/>
    <w:rsid w:val="009056A9"/>
    <w:rsid w:val="0094090D"/>
    <w:rsid w:val="00964273"/>
    <w:rsid w:val="00991F70"/>
    <w:rsid w:val="00996A8B"/>
    <w:rsid w:val="009C0414"/>
    <w:rsid w:val="009D0AA6"/>
    <w:rsid w:val="00A31D26"/>
    <w:rsid w:val="00A56EFE"/>
    <w:rsid w:val="00A84F36"/>
    <w:rsid w:val="00A85AAF"/>
    <w:rsid w:val="00A91588"/>
    <w:rsid w:val="00A97CC6"/>
    <w:rsid w:val="00AA1FE3"/>
    <w:rsid w:val="00AE67BC"/>
    <w:rsid w:val="00B1324B"/>
    <w:rsid w:val="00B8635A"/>
    <w:rsid w:val="00BB2B95"/>
    <w:rsid w:val="00BE1BB5"/>
    <w:rsid w:val="00BE6910"/>
    <w:rsid w:val="00C31BF1"/>
    <w:rsid w:val="00C337A0"/>
    <w:rsid w:val="00C34407"/>
    <w:rsid w:val="00C56395"/>
    <w:rsid w:val="00C82083"/>
    <w:rsid w:val="00C84170"/>
    <w:rsid w:val="00C85F56"/>
    <w:rsid w:val="00C93683"/>
    <w:rsid w:val="00CA55E7"/>
    <w:rsid w:val="00CB7BCC"/>
    <w:rsid w:val="00CC29F2"/>
    <w:rsid w:val="00CD3DC1"/>
    <w:rsid w:val="00CE2212"/>
    <w:rsid w:val="00D1387B"/>
    <w:rsid w:val="00D30398"/>
    <w:rsid w:val="00D32B82"/>
    <w:rsid w:val="00D83993"/>
    <w:rsid w:val="00D904BB"/>
    <w:rsid w:val="00D9607F"/>
    <w:rsid w:val="00DF34D7"/>
    <w:rsid w:val="00DF5D79"/>
    <w:rsid w:val="00E015D4"/>
    <w:rsid w:val="00E029B2"/>
    <w:rsid w:val="00E21A8C"/>
    <w:rsid w:val="00E41739"/>
    <w:rsid w:val="00E527D6"/>
    <w:rsid w:val="00E77129"/>
    <w:rsid w:val="00E92468"/>
    <w:rsid w:val="00EC6AFB"/>
    <w:rsid w:val="00F04F4C"/>
    <w:rsid w:val="00F114F9"/>
    <w:rsid w:val="00F52ACD"/>
    <w:rsid w:val="00F65B8D"/>
    <w:rsid w:val="00FA4C8F"/>
    <w:rsid w:val="00FA5EC6"/>
    <w:rsid w:val="00FC4EB8"/>
    <w:rsid w:val="00FC5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C3D57"/>
  <w15:chartTrackingRefBased/>
  <w15:docId w15:val="{CDEC3C2D-23C6-403D-B12A-04CE9BBC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981"/>
  </w:style>
  <w:style w:type="paragraph" w:styleId="Footer">
    <w:name w:val="footer"/>
    <w:basedOn w:val="Normal"/>
    <w:link w:val="FooterChar"/>
    <w:uiPriority w:val="99"/>
    <w:unhideWhenUsed/>
    <w:rsid w:val="00FC5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981"/>
  </w:style>
  <w:style w:type="paragraph" w:styleId="ListParagraph">
    <w:name w:val="List Paragraph"/>
    <w:basedOn w:val="Normal"/>
    <w:uiPriority w:val="34"/>
    <w:qFormat/>
    <w:rsid w:val="00037157"/>
    <w:pPr>
      <w:ind w:left="720"/>
      <w:contextualSpacing/>
    </w:pPr>
  </w:style>
  <w:style w:type="character" w:styleId="Hyperlink">
    <w:name w:val="Hyperlink"/>
    <w:basedOn w:val="DefaultParagraphFont"/>
    <w:uiPriority w:val="99"/>
    <w:unhideWhenUsed/>
    <w:rsid w:val="009C0414"/>
    <w:rPr>
      <w:color w:val="0563C1" w:themeColor="hyperlink"/>
      <w:u w:val="single"/>
    </w:rPr>
  </w:style>
  <w:style w:type="character" w:styleId="UnresolvedMention">
    <w:name w:val="Unresolved Mention"/>
    <w:basedOn w:val="DefaultParagraphFont"/>
    <w:uiPriority w:val="99"/>
    <w:semiHidden/>
    <w:unhideWhenUsed/>
    <w:rsid w:val="009C0414"/>
    <w:rPr>
      <w:color w:val="605E5C"/>
      <w:shd w:val="clear" w:color="auto" w:fill="E1DFDD"/>
    </w:rPr>
  </w:style>
  <w:style w:type="table" w:styleId="TableGrid">
    <w:name w:val="Table Grid"/>
    <w:basedOn w:val="TableNormal"/>
    <w:uiPriority w:val="39"/>
    <w:rsid w:val="009C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705D"/>
    <w:rPr>
      <w:color w:val="954F72" w:themeColor="followedHyperlink"/>
      <w:u w:val="single"/>
    </w:rPr>
  </w:style>
  <w:style w:type="paragraph" w:styleId="NormalWeb">
    <w:name w:val="Normal (Web)"/>
    <w:basedOn w:val="Normal"/>
    <w:uiPriority w:val="99"/>
    <w:semiHidden/>
    <w:unhideWhenUsed/>
    <w:rsid w:val="006A2E1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F86C9E636244C9883773C5CB525D0" ma:contentTypeVersion="12" ma:contentTypeDescription="Create a new document." ma:contentTypeScope="" ma:versionID="6e32ea8b5e060062e617fdd374c8f495">
  <xsd:schema xmlns:xsd="http://www.w3.org/2001/XMLSchema" xmlns:xs="http://www.w3.org/2001/XMLSchema" xmlns:p="http://schemas.microsoft.com/office/2006/metadata/properties" xmlns:ns2="74029e57-3519-4086-abdb-5459d59d6f05" xmlns:ns3="a83aefcc-56c6-4a7f-b6f1-a31f8e404200" targetNamespace="http://schemas.microsoft.com/office/2006/metadata/properties" ma:root="true" ma:fieldsID="17e48bf1934c9b5206328269b1085148" ns2:_="" ns3:_="">
    <xsd:import namespace="74029e57-3519-4086-abdb-5459d59d6f05"/>
    <xsd:import namespace="a83aefcc-56c6-4a7f-b6f1-a31f8e404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29e57-3519-4086-abdb-5459d59d6f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3aefcc-56c6-4a7f-b6f1-a31f8e4042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7E57C-40A8-4034-9219-C80AB06E1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29e57-3519-4086-abdb-5459d59d6f05"/>
    <ds:schemaRef ds:uri="a83aefcc-56c6-4a7f-b6f1-a31f8e404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07847-15F3-4BFB-B70F-584B7D1FEEDA}">
  <ds:schemaRefs>
    <ds:schemaRef ds:uri="http://schemas.microsoft.com/sharepoint/v3/contenttype/forms"/>
  </ds:schemaRefs>
</ds:datastoreItem>
</file>

<file path=customXml/itemProps3.xml><?xml version="1.0" encoding="utf-8"?>
<ds:datastoreItem xmlns:ds="http://schemas.openxmlformats.org/officeDocument/2006/customXml" ds:itemID="{5B7E7F35-12A8-403B-B0A9-BEE8C09163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Bray</dc:creator>
  <cp:keywords/>
  <dc:description/>
  <cp:lastModifiedBy>Jessica Bray</cp:lastModifiedBy>
  <cp:revision>3</cp:revision>
  <dcterms:created xsi:type="dcterms:W3CDTF">2020-06-15T11:16:00Z</dcterms:created>
  <dcterms:modified xsi:type="dcterms:W3CDTF">2020-06-24T13:02:00Z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0x010100518F86C9E636244C9883773C5CB525D0</vt:lpwstr>
  </property>
</Properties>
</file>